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32" w:rsidRPr="00A37EE3" w:rsidRDefault="00A37EE3" w:rsidP="0050223E">
      <w:pPr>
        <w:keepNext/>
        <w:keepLines/>
        <w:contextualSpacing/>
        <w:mirrorIndents/>
        <w:jc w:val="center"/>
        <w:rPr>
          <w:rFonts w:asciiTheme="minorHAnsi" w:hAnsiTheme="minorHAnsi" w:cstheme="minorHAnsi"/>
          <w:b/>
        </w:rPr>
      </w:pPr>
      <w:r>
        <w:rPr>
          <w:rFonts w:asciiTheme="minorHAnsi" w:hAnsiTheme="minorHAnsi" w:cstheme="minorHAnsi"/>
          <w:b/>
        </w:rPr>
        <w:t>2022-2023</w:t>
      </w:r>
      <w:r w:rsidR="00DC3646" w:rsidRPr="00A37EE3">
        <w:rPr>
          <w:rFonts w:asciiTheme="minorHAnsi" w:hAnsiTheme="minorHAnsi" w:cstheme="minorHAnsi"/>
          <w:b/>
        </w:rPr>
        <w:t xml:space="preserve"> EĞİTİM ÖĞRETİM </w:t>
      </w:r>
      <w:proofErr w:type="gramStart"/>
      <w:r w:rsidR="00DC3646" w:rsidRPr="00A37EE3">
        <w:rPr>
          <w:rFonts w:asciiTheme="minorHAnsi" w:hAnsiTheme="minorHAnsi" w:cstheme="minorHAnsi"/>
          <w:b/>
        </w:rPr>
        <w:t>YILI …</w:t>
      </w:r>
      <w:proofErr w:type="gramEnd"/>
      <w:r w:rsidR="00DC3646" w:rsidRPr="00A37EE3">
        <w:rPr>
          <w:rFonts w:asciiTheme="minorHAnsi" w:hAnsiTheme="minorHAnsi" w:cstheme="minorHAnsi"/>
          <w:b/>
        </w:rPr>
        <w:t xml:space="preserve"> İLÇESİ 2. DÖNEM</w:t>
      </w:r>
    </w:p>
    <w:p w:rsidR="00DC3646" w:rsidRPr="00A37EE3" w:rsidRDefault="00DC3646" w:rsidP="0050223E">
      <w:pPr>
        <w:keepNext/>
        <w:keepLines/>
        <w:contextualSpacing/>
        <w:mirrorIndents/>
        <w:jc w:val="center"/>
        <w:rPr>
          <w:rFonts w:asciiTheme="minorHAnsi" w:hAnsiTheme="minorHAnsi" w:cstheme="minorHAnsi"/>
          <w:b/>
        </w:rPr>
      </w:pPr>
      <w:r w:rsidRPr="00A37EE3">
        <w:rPr>
          <w:rFonts w:asciiTheme="minorHAnsi" w:hAnsiTheme="minorHAnsi" w:cstheme="minorHAnsi"/>
          <w:b/>
        </w:rPr>
        <w:t>TÜRKÇE İLÇE ZÜMRE BAŞKANLARI TOPLANTI TUTANAĞI</w:t>
      </w:r>
    </w:p>
    <w:p w:rsidR="00DC3646" w:rsidRPr="00A37EE3" w:rsidRDefault="00DC3646" w:rsidP="0050223E">
      <w:pPr>
        <w:jc w:val="center"/>
        <w:rPr>
          <w:rFonts w:asciiTheme="minorHAnsi" w:hAnsiTheme="minorHAnsi" w:cstheme="minorHAnsi"/>
          <w:b/>
        </w:rPr>
      </w:pPr>
    </w:p>
    <w:p w:rsidR="00DC3646" w:rsidRPr="00A37EE3" w:rsidRDefault="00DC3646" w:rsidP="0050223E">
      <w:pPr>
        <w:keepNext/>
        <w:keepLines/>
        <w:contextualSpacing/>
        <w:mirrorIndents/>
        <w:jc w:val="both"/>
        <w:rPr>
          <w:rFonts w:asciiTheme="minorHAnsi" w:hAnsiTheme="minorHAnsi" w:cstheme="minorHAnsi"/>
          <w:b/>
        </w:rPr>
      </w:pPr>
      <w:r w:rsidRPr="00A37EE3">
        <w:rPr>
          <w:rFonts w:asciiTheme="minorHAnsi" w:hAnsiTheme="minorHAnsi" w:cstheme="minorHAnsi"/>
          <w:b/>
        </w:rPr>
        <w:t xml:space="preserve">Toplantı </w:t>
      </w:r>
      <w:proofErr w:type="gramStart"/>
      <w:r w:rsidRPr="00A37EE3">
        <w:rPr>
          <w:rFonts w:asciiTheme="minorHAnsi" w:hAnsiTheme="minorHAnsi" w:cstheme="minorHAnsi"/>
          <w:b/>
        </w:rPr>
        <w:t>No. : 2</w:t>
      </w:r>
      <w:proofErr w:type="gramEnd"/>
    </w:p>
    <w:p w:rsidR="00DC3646" w:rsidRPr="00A37EE3" w:rsidRDefault="00A37EE3" w:rsidP="0050223E">
      <w:pPr>
        <w:keepNext/>
        <w:keepLines/>
        <w:contextualSpacing/>
        <w:mirrorIndents/>
        <w:jc w:val="both"/>
        <w:rPr>
          <w:rFonts w:asciiTheme="minorHAnsi" w:hAnsiTheme="minorHAnsi" w:cstheme="minorHAnsi"/>
          <w:b/>
        </w:rPr>
      </w:pPr>
      <w:r w:rsidRPr="00A37EE3">
        <w:rPr>
          <w:rFonts w:asciiTheme="minorHAnsi" w:hAnsiTheme="minorHAnsi" w:cstheme="minorHAnsi"/>
          <w:b/>
        </w:rPr>
        <w:t>Toplantı Tarihi: 6.02.2023</w:t>
      </w:r>
    </w:p>
    <w:p w:rsidR="00DC3646" w:rsidRPr="00A37EE3" w:rsidRDefault="00DC3646" w:rsidP="0050223E">
      <w:pPr>
        <w:keepNext/>
        <w:keepLines/>
        <w:contextualSpacing/>
        <w:mirrorIndents/>
        <w:jc w:val="both"/>
        <w:rPr>
          <w:rFonts w:asciiTheme="minorHAnsi" w:hAnsiTheme="minorHAnsi" w:cstheme="minorHAnsi"/>
          <w:b/>
        </w:rPr>
      </w:pPr>
      <w:r w:rsidRPr="00A37EE3">
        <w:rPr>
          <w:rFonts w:asciiTheme="minorHAnsi" w:hAnsiTheme="minorHAnsi" w:cstheme="minorHAnsi"/>
          <w:b/>
        </w:rPr>
        <w:t xml:space="preserve">Toplantı Saati: </w:t>
      </w:r>
    </w:p>
    <w:p w:rsidR="00DC3646" w:rsidRPr="00A37EE3" w:rsidRDefault="00DC3646" w:rsidP="0050223E">
      <w:pPr>
        <w:keepNext/>
        <w:keepLines/>
        <w:contextualSpacing/>
        <w:mirrorIndents/>
        <w:jc w:val="both"/>
        <w:rPr>
          <w:rFonts w:asciiTheme="minorHAnsi" w:hAnsiTheme="minorHAnsi" w:cstheme="minorHAnsi"/>
          <w:b/>
        </w:rPr>
      </w:pPr>
      <w:r w:rsidRPr="00A37EE3">
        <w:rPr>
          <w:rFonts w:asciiTheme="minorHAnsi" w:hAnsiTheme="minorHAnsi" w:cstheme="minorHAnsi"/>
          <w:b/>
        </w:rPr>
        <w:t xml:space="preserve">Toplantı Yeri:   </w:t>
      </w:r>
    </w:p>
    <w:p w:rsidR="00DC3646" w:rsidRPr="00A37EE3" w:rsidRDefault="00AA3032" w:rsidP="0050223E">
      <w:pPr>
        <w:keepNext/>
        <w:keepLines/>
        <w:contextualSpacing/>
        <w:mirrorIndents/>
        <w:jc w:val="both"/>
        <w:rPr>
          <w:rFonts w:asciiTheme="minorHAnsi" w:hAnsiTheme="minorHAnsi" w:cstheme="minorHAnsi"/>
          <w:b/>
        </w:rPr>
      </w:pPr>
      <w:r w:rsidRPr="00A37EE3">
        <w:rPr>
          <w:rFonts w:asciiTheme="minorHAnsi" w:hAnsiTheme="minorHAnsi" w:cstheme="minorHAnsi"/>
          <w:b/>
        </w:rPr>
        <w:t xml:space="preserve">Toplantıya Katılanlar: </w:t>
      </w:r>
    </w:p>
    <w:p w:rsidR="00DC3646" w:rsidRPr="00A37EE3" w:rsidRDefault="00DC3646" w:rsidP="0050223E">
      <w:pPr>
        <w:rPr>
          <w:rFonts w:asciiTheme="minorHAnsi" w:hAnsiTheme="minorHAnsi" w:cstheme="minorHAnsi"/>
        </w:rPr>
      </w:pPr>
    </w:p>
    <w:p w:rsidR="00DC3646" w:rsidRPr="00A37EE3" w:rsidRDefault="00DC3646" w:rsidP="0050223E">
      <w:pPr>
        <w:pStyle w:val="AralkYok"/>
        <w:jc w:val="center"/>
        <w:rPr>
          <w:rFonts w:asciiTheme="minorHAnsi" w:hAnsiTheme="minorHAnsi" w:cstheme="minorHAnsi"/>
          <w:b/>
          <w:color w:val="000000" w:themeColor="text1"/>
        </w:rPr>
      </w:pPr>
      <w:r w:rsidRPr="00A37EE3">
        <w:rPr>
          <w:rFonts w:asciiTheme="minorHAnsi" w:hAnsiTheme="minorHAnsi" w:cstheme="minorHAnsi"/>
          <w:b/>
          <w:color w:val="000000" w:themeColor="text1"/>
        </w:rPr>
        <w:t>GÜNDEM MADDELERİ:</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1. </w:t>
      </w:r>
      <w:r w:rsidRPr="00A37EE3">
        <w:rPr>
          <w:rFonts w:asciiTheme="minorHAnsi" w:hAnsiTheme="minorHAnsi" w:cstheme="minorHAnsi"/>
        </w:rPr>
        <w:t>Açılış ve yoklama</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2. </w:t>
      </w:r>
      <w:r w:rsidRPr="00A37EE3">
        <w:rPr>
          <w:rFonts w:asciiTheme="minorHAnsi" w:hAnsiTheme="minorHAnsi" w:cstheme="minorHAnsi"/>
        </w:rPr>
        <w:t>Bir önceki to</w:t>
      </w:r>
      <w:r w:rsidR="00A37EE3" w:rsidRPr="00A37EE3">
        <w:rPr>
          <w:rFonts w:asciiTheme="minorHAnsi" w:hAnsiTheme="minorHAnsi" w:cstheme="minorHAnsi"/>
        </w:rPr>
        <w:t>plantıda alınan kararlar ve 2022-2023</w:t>
      </w:r>
      <w:r w:rsidRPr="00A37EE3">
        <w:rPr>
          <w:rFonts w:asciiTheme="minorHAnsi" w:hAnsiTheme="minorHAnsi" w:cstheme="minorHAnsi"/>
        </w:rPr>
        <w:t xml:space="preserve"> eğitim öğretim yılının 1. döneminin değerlendirilmesi</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3. </w:t>
      </w:r>
      <w:r w:rsidRPr="00A37EE3">
        <w:rPr>
          <w:rFonts w:asciiTheme="minorHAnsi" w:hAnsiTheme="minorHAnsi" w:cstheme="minorHAnsi"/>
        </w:rPr>
        <w:t>Planlamaların; eğitim ve öğretimle ilgili mevzuat, okulun kuruluş amacı ve ilgili alanın öğretim programına uygun yapılması</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4. </w:t>
      </w:r>
      <w:r w:rsidRPr="00A37EE3">
        <w:rPr>
          <w:rFonts w:asciiTheme="minorHAnsi" w:hAnsiTheme="minorHAnsi" w:cstheme="minorHAnsi"/>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5. </w:t>
      </w:r>
      <w:r w:rsidRPr="00A37EE3">
        <w:rPr>
          <w:rFonts w:asciiTheme="minorHAnsi" w:hAnsiTheme="minorHAnsi" w:cstheme="minorHAnsi"/>
        </w:rPr>
        <w:t>Derslerin işlenişinde uygulanacak öğretim yöntem ve tekniklerinin belirlenmesi</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6. </w:t>
      </w:r>
      <w:r w:rsidRPr="00A37EE3">
        <w:rPr>
          <w:rFonts w:asciiTheme="minorHAnsi" w:hAnsiTheme="minorHAnsi" w:cstheme="minorHAnsi"/>
        </w:rPr>
        <w:t>Özel eğitim ihtiyacı olan öğrenciler için bireyselleştirilmiş eğitim programları(BEP) ile ders planlarının görüşülmesi</w:t>
      </w:r>
    </w:p>
    <w:p w:rsidR="00DC3646" w:rsidRPr="00A37EE3" w:rsidRDefault="00DC3646" w:rsidP="0050223E">
      <w:pPr>
        <w:pStyle w:val="AralkYok"/>
        <w:jc w:val="both"/>
        <w:rPr>
          <w:rFonts w:asciiTheme="minorHAnsi" w:eastAsia="Calibri" w:hAnsiTheme="minorHAnsi" w:cstheme="minorHAnsi"/>
        </w:rPr>
      </w:pPr>
      <w:r w:rsidRPr="00A37EE3">
        <w:rPr>
          <w:rFonts w:asciiTheme="minorHAnsi" w:hAnsiTheme="minorHAnsi" w:cstheme="minorHAnsi"/>
          <w:b/>
        </w:rPr>
        <w:t xml:space="preserve">7. </w:t>
      </w:r>
      <w:r w:rsidRPr="00A37EE3">
        <w:rPr>
          <w:rFonts w:asciiTheme="minorHAnsi" w:eastAsia="Calibri" w:hAnsiTheme="minorHAnsi" w:cstheme="minorHAnsi"/>
        </w:rPr>
        <w:t>Diğer zümre ve alan öğretmenleriyle yapılabilecek işbirliği ve esaslarının belirlenmesi</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8. </w:t>
      </w:r>
      <w:r w:rsidRPr="00A37EE3">
        <w:rPr>
          <w:rFonts w:asciiTheme="minorHAnsi" w:hAnsiTheme="minorHAnsi" w:cstheme="minorHAnsi"/>
        </w:rPr>
        <w:t>Derslerin daha verimli işlenebilmesi için ihtiyaç duyulan kitap, araç-gereç ve benzeri öğretim materyallerinin belirlenmesi</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9. </w:t>
      </w:r>
      <w:r w:rsidRPr="00A37EE3">
        <w:rPr>
          <w:rFonts w:asciiTheme="minorHAnsi" w:hAnsiTheme="minorHAnsi" w:cstheme="minorHAnsi"/>
        </w:rPr>
        <w:t>Okul ve çevre imkânlarının değerlendirilerek yapılacak deney, proje, gezi ve gözlemlerin planlanması</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10. </w:t>
      </w:r>
      <w:r w:rsidRPr="00A37EE3">
        <w:rPr>
          <w:rFonts w:asciiTheme="minorHAnsi" w:hAnsiTheme="minorHAnsi" w:cstheme="minorHAnsi"/>
        </w:rPr>
        <w:t>Öğrencilerin ulusal ve uluslararası düzeyde katıldıkları çeşitli sınav ve yarışmalarda aldıkları sonuçlara ilişkin başarı durumları</w:t>
      </w:r>
    </w:p>
    <w:p w:rsidR="00DC3646" w:rsidRPr="00A37EE3" w:rsidRDefault="00DC3646" w:rsidP="0050223E">
      <w:pPr>
        <w:pStyle w:val="AralkYok"/>
        <w:jc w:val="both"/>
        <w:rPr>
          <w:rFonts w:asciiTheme="minorHAnsi" w:hAnsiTheme="minorHAnsi" w:cstheme="minorHAnsi"/>
        </w:rPr>
      </w:pPr>
      <w:r w:rsidRPr="00A37EE3">
        <w:rPr>
          <w:rFonts w:asciiTheme="minorHAnsi" w:hAnsiTheme="minorHAnsi" w:cstheme="minorHAnsi"/>
          <w:b/>
        </w:rPr>
        <w:t xml:space="preserve">11. </w:t>
      </w:r>
      <w:r w:rsidRPr="00A37EE3">
        <w:rPr>
          <w:rFonts w:asciiTheme="minorHAnsi" w:hAnsiTheme="minorHAnsi" w:cstheme="minorHAnsi"/>
        </w:rPr>
        <w:t>Öğrenci başarısının ölçülmesi ve değerlendirilmesi amacıyla sınav analizlerinin yapılması</w:t>
      </w:r>
    </w:p>
    <w:p w:rsidR="00DC3646" w:rsidRPr="00A37EE3" w:rsidRDefault="00A37EE3" w:rsidP="0050223E">
      <w:pPr>
        <w:adjustRightInd w:val="0"/>
        <w:jc w:val="both"/>
        <w:rPr>
          <w:rFonts w:asciiTheme="minorHAnsi" w:hAnsiTheme="minorHAnsi" w:cstheme="minorHAnsi"/>
        </w:rPr>
      </w:pPr>
      <w:r w:rsidRPr="00A37EE3">
        <w:rPr>
          <w:rFonts w:asciiTheme="minorHAnsi" w:hAnsiTheme="minorHAnsi" w:cstheme="minorHAnsi"/>
          <w:b/>
        </w:rPr>
        <w:t>12</w:t>
      </w:r>
      <w:r w:rsidR="00DC3646" w:rsidRPr="00A37EE3">
        <w:rPr>
          <w:rFonts w:asciiTheme="minorHAnsi" w:hAnsiTheme="minorHAnsi" w:cstheme="minorHAnsi"/>
          <w:b/>
        </w:rPr>
        <w:t xml:space="preserve">. </w:t>
      </w:r>
      <w:r w:rsidR="00DC3646" w:rsidRPr="00A37EE3">
        <w:rPr>
          <w:rFonts w:asciiTheme="minorHAnsi" w:hAnsiTheme="minorHAnsi" w:cstheme="minorHAnsi"/>
        </w:rPr>
        <w:t xml:space="preserve">LGS Çalışmalarının Planlanması, </w:t>
      </w:r>
    </w:p>
    <w:p w:rsidR="00DC3646" w:rsidRPr="00A37EE3" w:rsidRDefault="00A37EE3" w:rsidP="0050223E">
      <w:pPr>
        <w:pStyle w:val="AralkYok"/>
        <w:jc w:val="both"/>
        <w:rPr>
          <w:rFonts w:asciiTheme="minorHAnsi" w:hAnsiTheme="minorHAnsi" w:cstheme="minorHAnsi"/>
        </w:rPr>
      </w:pPr>
      <w:r w:rsidRPr="00A37EE3">
        <w:rPr>
          <w:rFonts w:asciiTheme="minorHAnsi" w:hAnsiTheme="minorHAnsi" w:cstheme="minorHAnsi"/>
          <w:b/>
        </w:rPr>
        <w:t>13</w:t>
      </w:r>
      <w:r w:rsidR="00DC3646" w:rsidRPr="00A37EE3">
        <w:rPr>
          <w:rFonts w:asciiTheme="minorHAnsi" w:hAnsiTheme="minorHAnsi" w:cstheme="minorHAnsi"/>
          <w:b/>
        </w:rPr>
        <w:t xml:space="preserve">. </w:t>
      </w:r>
      <w:r w:rsidR="00DC3646" w:rsidRPr="00A37EE3">
        <w:rPr>
          <w:rFonts w:asciiTheme="minorHAnsi" w:hAnsiTheme="minorHAnsi" w:cstheme="minorHAnsi"/>
        </w:rPr>
        <w:t>Okul aile işbirliği ve veli toplantıları</w:t>
      </w:r>
    </w:p>
    <w:p w:rsidR="00DC3646" w:rsidRPr="00A37EE3" w:rsidRDefault="00A37EE3" w:rsidP="0050223E">
      <w:pPr>
        <w:pStyle w:val="AralkYok"/>
        <w:jc w:val="both"/>
        <w:rPr>
          <w:rFonts w:asciiTheme="minorHAnsi" w:hAnsiTheme="minorHAnsi" w:cstheme="minorHAnsi"/>
        </w:rPr>
      </w:pPr>
      <w:r w:rsidRPr="00A37EE3">
        <w:rPr>
          <w:rFonts w:asciiTheme="minorHAnsi" w:hAnsiTheme="minorHAnsi" w:cstheme="minorHAnsi"/>
          <w:b/>
        </w:rPr>
        <w:t>14</w:t>
      </w:r>
      <w:r w:rsidR="00DC3646" w:rsidRPr="00A37EE3">
        <w:rPr>
          <w:rFonts w:asciiTheme="minorHAnsi" w:hAnsiTheme="minorHAnsi" w:cstheme="minorHAnsi"/>
          <w:b/>
        </w:rPr>
        <w:t xml:space="preserve">. </w:t>
      </w:r>
      <w:r w:rsidR="00DC3646" w:rsidRPr="00A37EE3">
        <w:rPr>
          <w:rFonts w:asciiTheme="minorHAnsi" w:hAnsiTheme="minorHAnsi" w:cstheme="minorHAnsi"/>
        </w:rPr>
        <w:t>Dilek ve temenniler</w:t>
      </w: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DC3646" w:rsidRPr="00A37EE3" w:rsidRDefault="00DC3646" w:rsidP="0050223E">
      <w:pPr>
        <w:rPr>
          <w:rFonts w:asciiTheme="minorHAnsi" w:hAnsiTheme="minorHAnsi" w:cstheme="minorHAnsi"/>
          <w:b/>
          <w:bCs/>
        </w:rPr>
      </w:pPr>
    </w:p>
    <w:p w:rsidR="00A37EE3" w:rsidRPr="00A37EE3" w:rsidRDefault="00A37EE3" w:rsidP="0050223E">
      <w:pPr>
        <w:jc w:val="center"/>
        <w:rPr>
          <w:rFonts w:asciiTheme="minorHAnsi" w:hAnsiTheme="minorHAnsi" w:cstheme="minorHAnsi"/>
          <w:b/>
          <w:bCs/>
        </w:rPr>
      </w:pPr>
    </w:p>
    <w:p w:rsidR="00A37EE3" w:rsidRDefault="00A37EE3" w:rsidP="0050223E">
      <w:pPr>
        <w:jc w:val="center"/>
        <w:rPr>
          <w:rFonts w:asciiTheme="minorHAnsi" w:hAnsiTheme="minorHAnsi" w:cstheme="minorHAnsi"/>
          <w:b/>
          <w:bCs/>
        </w:rPr>
      </w:pPr>
    </w:p>
    <w:p w:rsidR="00A37EE3" w:rsidRDefault="00A37EE3" w:rsidP="0050223E">
      <w:pPr>
        <w:jc w:val="center"/>
        <w:rPr>
          <w:rFonts w:asciiTheme="minorHAnsi" w:hAnsiTheme="minorHAnsi" w:cstheme="minorHAnsi"/>
          <w:b/>
          <w:bCs/>
        </w:rPr>
      </w:pPr>
    </w:p>
    <w:p w:rsidR="00A37EE3" w:rsidRDefault="00A37EE3" w:rsidP="0050223E">
      <w:pPr>
        <w:jc w:val="center"/>
        <w:rPr>
          <w:rFonts w:asciiTheme="minorHAnsi" w:hAnsiTheme="minorHAnsi" w:cstheme="minorHAnsi"/>
          <w:b/>
          <w:bCs/>
        </w:rPr>
      </w:pPr>
    </w:p>
    <w:p w:rsidR="00A37EE3" w:rsidRDefault="00A37EE3" w:rsidP="0050223E">
      <w:pPr>
        <w:jc w:val="center"/>
        <w:rPr>
          <w:rFonts w:asciiTheme="minorHAnsi" w:hAnsiTheme="minorHAnsi" w:cstheme="minorHAnsi"/>
          <w:b/>
          <w:bCs/>
        </w:rPr>
      </w:pPr>
    </w:p>
    <w:p w:rsidR="00A37EE3" w:rsidRDefault="00A37EE3" w:rsidP="0050223E">
      <w:pPr>
        <w:jc w:val="center"/>
        <w:rPr>
          <w:rFonts w:asciiTheme="minorHAnsi" w:hAnsiTheme="minorHAnsi" w:cstheme="minorHAnsi"/>
          <w:b/>
          <w:bCs/>
        </w:rPr>
      </w:pPr>
    </w:p>
    <w:p w:rsidR="00A37EE3" w:rsidRDefault="00A37EE3" w:rsidP="0050223E">
      <w:pPr>
        <w:jc w:val="center"/>
        <w:rPr>
          <w:rFonts w:asciiTheme="minorHAnsi" w:hAnsiTheme="minorHAnsi" w:cstheme="minorHAnsi"/>
          <w:b/>
          <w:bCs/>
        </w:rPr>
      </w:pPr>
    </w:p>
    <w:p w:rsidR="00A37EE3" w:rsidRDefault="00A37EE3" w:rsidP="0050223E">
      <w:pPr>
        <w:jc w:val="center"/>
        <w:rPr>
          <w:rFonts w:asciiTheme="minorHAnsi" w:hAnsiTheme="minorHAnsi" w:cstheme="minorHAnsi"/>
          <w:b/>
          <w:bCs/>
        </w:rPr>
      </w:pPr>
    </w:p>
    <w:p w:rsidR="00DC3646" w:rsidRPr="00A37EE3" w:rsidRDefault="00DC3646" w:rsidP="0050223E">
      <w:pPr>
        <w:jc w:val="center"/>
        <w:rPr>
          <w:rFonts w:asciiTheme="minorHAnsi" w:hAnsiTheme="minorHAnsi" w:cstheme="minorHAnsi"/>
        </w:rPr>
      </w:pPr>
      <w:r w:rsidRPr="00A37EE3">
        <w:rPr>
          <w:rFonts w:asciiTheme="minorHAnsi" w:hAnsiTheme="minorHAnsi" w:cstheme="minorHAnsi"/>
          <w:b/>
          <w:bCs/>
        </w:rPr>
        <w:lastRenderedPageBreak/>
        <w:t>GÜNDEM MADDELERİNİN GÖRÜŞÜLMESİ</w:t>
      </w:r>
    </w:p>
    <w:p w:rsidR="00DC3646" w:rsidRPr="00A37EE3" w:rsidRDefault="00DC3646" w:rsidP="0050223E">
      <w:pPr>
        <w:pStyle w:val="AralkYok"/>
        <w:rPr>
          <w:rFonts w:asciiTheme="minorHAnsi" w:hAnsiTheme="minorHAnsi" w:cstheme="minorHAnsi"/>
          <w:b/>
        </w:rPr>
      </w:pPr>
    </w:p>
    <w:p w:rsidR="00DC3646" w:rsidRPr="00A37EE3" w:rsidRDefault="00DC3646" w:rsidP="0050223E">
      <w:pPr>
        <w:pStyle w:val="AralkYok"/>
        <w:rPr>
          <w:rFonts w:asciiTheme="minorHAnsi" w:eastAsia="Batang" w:hAnsiTheme="minorHAnsi" w:cstheme="minorHAnsi"/>
        </w:rPr>
      </w:pPr>
      <w:r w:rsidRPr="00A37EE3">
        <w:rPr>
          <w:rFonts w:asciiTheme="minorHAnsi" w:hAnsiTheme="minorHAnsi" w:cstheme="minorHAnsi"/>
          <w:b/>
        </w:rPr>
        <w:t>1. Açılış ve Yoklama, İlçe Zümre Başkanının Seçimi:</w:t>
      </w:r>
    </w:p>
    <w:p w:rsidR="00DC3646" w:rsidRPr="00A37EE3" w:rsidRDefault="00DC3646" w:rsidP="0050223E">
      <w:pPr>
        <w:jc w:val="both"/>
        <w:rPr>
          <w:rFonts w:asciiTheme="minorHAnsi" w:hAnsiTheme="minorHAnsi" w:cstheme="minorHAnsi"/>
        </w:rPr>
      </w:pPr>
      <w:r w:rsidRPr="00A37EE3">
        <w:rPr>
          <w:rFonts w:asciiTheme="minorHAnsi" w:hAnsiTheme="minorHAnsi" w:cstheme="minorHAnsi"/>
        </w:rPr>
        <w:t xml:space="preserve">  Zümre  toplantısı </w:t>
      </w:r>
      <w:r w:rsidRPr="00A37EE3">
        <w:rPr>
          <w:rFonts w:asciiTheme="minorHAnsi" w:hAnsiTheme="minorHAnsi" w:cstheme="minorHAnsi"/>
          <w:b/>
        </w:rPr>
        <w:t xml:space="preserve">Zümre </w:t>
      </w:r>
      <w:proofErr w:type="gramStart"/>
      <w:r w:rsidRPr="00A37EE3">
        <w:rPr>
          <w:rFonts w:asciiTheme="minorHAnsi" w:hAnsiTheme="minorHAnsi" w:cstheme="minorHAnsi"/>
          <w:b/>
        </w:rPr>
        <w:t>Başkanı …</w:t>
      </w:r>
      <w:proofErr w:type="gramEnd"/>
      <w:r w:rsidRPr="00A37EE3">
        <w:rPr>
          <w:rFonts w:asciiTheme="minorHAnsi" w:hAnsiTheme="minorHAnsi" w:cstheme="minorHAnsi"/>
        </w:rPr>
        <w:t xml:space="preserve"> ‘</w:t>
      </w:r>
      <w:proofErr w:type="spellStart"/>
      <w:r w:rsidRPr="00A37EE3">
        <w:rPr>
          <w:rFonts w:asciiTheme="minorHAnsi" w:hAnsiTheme="minorHAnsi" w:cstheme="minorHAnsi"/>
        </w:rPr>
        <w:t>nin</w:t>
      </w:r>
      <w:proofErr w:type="spellEnd"/>
      <w:r w:rsidRPr="00A37EE3">
        <w:rPr>
          <w:rFonts w:asciiTheme="minorHAnsi" w:hAnsiTheme="minorHAnsi" w:cstheme="minorHAnsi"/>
        </w:rPr>
        <w:t xml:space="preserve"> açılış konuşması ile başladı. Tüm öğretmenlere yeni eğitim-öğretim yılı için başarı dileklerinde bulunuldu. </w:t>
      </w:r>
    </w:p>
    <w:p w:rsidR="00DC3646" w:rsidRPr="00A37EE3" w:rsidRDefault="00DC3646" w:rsidP="0050223E">
      <w:pPr>
        <w:rPr>
          <w:rFonts w:asciiTheme="minorHAnsi" w:hAnsiTheme="minorHAnsi" w:cstheme="minorHAnsi"/>
        </w:rPr>
      </w:pPr>
    </w:p>
    <w:p w:rsidR="00DC3646" w:rsidRPr="00A37EE3" w:rsidRDefault="00DC3646" w:rsidP="0050223E">
      <w:pPr>
        <w:rPr>
          <w:rFonts w:asciiTheme="minorHAnsi" w:hAnsiTheme="minorHAnsi" w:cstheme="minorHAnsi"/>
        </w:rPr>
      </w:pPr>
      <w:r w:rsidRPr="00A37EE3">
        <w:rPr>
          <w:rFonts w:asciiTheme="minorHAnsi" w:hAnsiTheme="minorHAnsi" w:cstheme="minorHAnsi"/>
        </w:rPr>
        <w:t>Gündem maddeleri zümre öğretmenlerine sunularak ortak karar doğrultusunda kabul edildi.</w:t>
      </w:r>
    </w:p>
    <w:p w:rsidR="00DC3646" w:rsidRPr="00A37EE3" w:rsidRDefault="00DC3646" w:rsidP="0050223E">
      <w:pPr>
        <w:pStyle w:val="AralkYok"/>
        <w:ind w:left="142" w:firstLine="566"/>
        <w:rPr>
          <w:rFonts w:asciiTheme="minorHAnsi" w:eastAsia="Batang" w:hAnsiTheme="minorHAnsi" w:cstheme="minorHAnsi"/>
        </w:rPr>
      </w:pPr>
    </w:p>
    <w:p w:rsidR="00DC3646" w:rsidRPr="00A37EE3" w:rsidRDefault="00DC3646" w:rsidP="0050223E">
      <w:pPr>
        <w:rPr>
          <w:rFonts w:asciiTheme="minorHAnsi" w:hAnsiTheme="minorHAnsi" w:cstheme="minorHAnsi"/>
          <w:b/>
        </w:rPr>
      </w:pPr>
      <w:r w:rsidRPr="00A37EE3">
        <w:rPr>
          <w:rFonts w:asciiTheme="minorHAnsi" w:hAnsiTheme="minorHAnsi" w:cstheme="minorHAnsi"/>
          <w:b/>
        </w:rPr>
        <w:t>2. Bir Ön</w:t>
      </w:r>
      <w:r w:rsidR="00A37EE3" w:rsidRPr="00A37EE3">
        <w:rPr>
          <w:rFonts w:asciiTheme="minorHAnsi" w:hAnsiTheme="minorHAnsi" w:cstheme="minorHAnsi"/>
          <w:b/>
        </w:rPr>
        <w:t xml:space="preserve">ceki Toplantıda Alınan Kararların </w:t>
      </w:r>
      <w:r w:rsidRPr="00A37EE3">
        <w:rPr>
          <w:rFonts w:asciiTheme="minorHAnsi" w:hAnsiTheme="minorHAnsi" w:cstheme="minorHAnsi"/>
          <w:b/>
        </w:rPr>
        <w:t>Değerlendirilmesi:</w:t>
      </w:r>
    </w:p>
    <w:p w:rsidR="00DC3646" w:rsidRPr="00A37EE3" w:rsidRDefault="00DC3646" w:rsidP="0050223E">
      <w:pPr>
        <w:pStyle w:val="ListeParagraf"/>
        <w:ind w:left="0"/>
        <w:rPr>
          <w:rFonts w:asciiTheme="minorHAnsi" w:hAnsiTheme="minorHAnsi" w:cstheme="minorHAnsi"/>
        </w:rPr>
      </w:pPr>
    </w:p>
    <w:p w:rsidR="00DC3646" w:rsidRPr="00A37EE3" w:rsidRDefault="00AA3032" w:rsidP="0050223E">
      <w:pPr>
        <w:pStyle w:val="AralkYok"/>
        <w:rPr>
          <w:rFonts w:asciiTheme="minorHAnsi" w:hAnsiTheme="minorHAnsi" w:cstheme="minorHAnsi"/>
        </w:rPr>
      </w:pPr>
      <w:r w:rsidRPr="00A37EE3">
        <w:rPr>
          <w:rFonts w:asciiTheme="minorHAnsi" w:hAnsiTheme="minorHAnsi" w:cstheme="minorHAnsi"/>
        </w:rPr>
        <w:t xml:space="preserve"> </w:t>
      </w:r>
      <w:r w:rsidR="00A37EE3" w:rsidRPr="00A37EE3">
        <w:rPr>
          <w:rFonts w:asciiTheme="minorHAnsi" w:hAnsiTheme="minorHAnsi" w:cstheme="minorHAnsi"/>
        </w:rPr>
        <w:t>2022-2023</w:t>
      </w:r>
      <w:r w:rsidR="00DC3646" w:rsidRPr="00A37EE3">
        <w:rPr>
          <w:rFonts w:asciiTheme="minorHAnsi" w:hAnsiTheme="minorHAnsi" w:cstheme="minorHAnsi"/>
        </w:rPr>
        <w:t xml:space="preserve"> eğitim öğretim yılının </w:t>
      </w:r>
      <w:r w:rsidRPr="00A37EE3">
        <w:rPr>
          <w:rFonts w:asciiTheme="minorHAnsi" w:hAnsiTheme="minorHAnsi" w:cstheme="minorHAnsi"/>
        </w:rPr>
        <w:t xml:space="preserve">1. </w:t>
      </w:r>
      <w:r w:rsidR="00A37EE3" w:rsidRPr="00A37EE3">
        <w:rPr>
          <w:rFonts w:asciiTheme="minorHAnsi" w:hAnsiTheme="minorHAnsi" w:cstheme="minorHAnsi"/>
        </w:rPr>
        <w:t>D</w:t>
      </w:r>
      <w:r w:rsidRPr="00A37EE3">
        <w:rPr>
          <w:rFonts w:asciiTheme="minorHAnsi" w:hAnsiTheme="minorHAnsi" w:cstheme="minorHAnsi"/>
        </w:rPr>
        <w:t>önemini</w:t>
      </w:r>
      <w:r w:rsidR="00A37EE3" w:rsidRPr="00A37EE3">
        <w:rPr>
          <w:rFonts w:asciiTheme="minorHAnsi" w:hAnsiTheme="minorHAnsi" w:cstheme="minorHAnsi"/>
        </w:rPr>
        <w:t xml:space="preserve"> </w:t>
      </w:r>
      <w:r w:rsidRPr="00A37EE3">
        <w:rPr>
          <w:rFonts w:asciiTheme="minorHAnsi" w:hAnsiTheme="minorHAnsi" w:cstheme="minorHAnsi"/>
        </w:rPr>
        <w:t xml:space="preserve">değerlendirildi. </w:t>
      </w:r>
    </w:p>
    <w:p w:rsidR="00DC3646" w:rsidRPr="00A37EE3" w:rsidRDefault="00DC3646" w:rsidP="0050223E">
      <w:pPr>
        <w:pStyle w:val="ListeParagraf"/>
        <w:ind w:left="0"/>
        <w:rPr>
          <w:rFonts w:asciiTheme="minorHAnsi" w:hAnsiTheme="minorHAnsi" w:cstheme="minorHAnsi"/>
        </w:rPr>
      </w:pPr>
    </w:p>
    <w:p w:rsidR="00DC3646" w:rsidRPr="00A37EE3" w:rsidRDefault="00DC3646" w:rsidP="0050223E">
      <w:pPr>
        <w:pStyle w:val="AralkYok"/>
        <w:jc w:val="both"/>
        <w:rPr>
          <w:rFonts w:asciiTheme="minorHAnsi" w:hAnsiTheme="minorHAnsi" w:cstheme="minorHAnsi"/>
          <w:b/>
        </w:rPr>
      </w:pPr>
      <w:r w:rsidRPr="00A37EE3">
        <w:rPr>
          <w:rFonts w:asciiTheme="minorHAnsi" w:hAnsiTheme="minorHAnsi" w:cstheme="minorHAnsi"/>
          <w:b/>
        </w:rPr>
        <w:t>3. Planlamaların</w:t>
      </w:r>
      <w:r w:rsidR="00AA3032" w:rsidRPr="00A37EE3">
        <w:rPr>
          <w:rFonts w:asciiTheme="minorHAnsi" w:hAnsiTheme="minorHAnsi" w:cstheme="minorHAnsi"/>
          <w:b/>
        </w:rPr>
        <w:t xml:space="preserve">, </w:t>
      </w:r>
      <w:r w:rsidRPr="00A37EE3">
        <w:rPr>
          <w:rFonts w:asciiTheme="minorHAnsi" w:hAnsiTheme="minorHAnsi" w:cstheme="minorHAnsi"/>
          <w:b/>
        </w:rPr>
        <w:t>Eğitim ve Öğretimle İlgili Mevzuat, Okulun Kuruluş Amacı ve İlgili Alanın Öğretim Programına Uygun Yapılması:</w:t>
      </w:r>
    </w:p>
    <w:p w:rsidR="00AA3032" w:rsidRPr="00A37EE3" w:rsidRDefault="00AA3032" w:rsidP="0050223E">
      <w:pPr>
        <w:rPr>
          <w:rFonts w:asciiTheme="minorHAnsi" w:hAnsiTheme="minorHAnsi" w:cstheme="minorHAnsi"/>
          <w:b/>
          <w:lang w:eastAsia="tr-TR"/>
        </w:rPr>
      </w:pPr>
    </w:p>
    <w:p w:rsidR="00A37EE3" w:rsidRPr="00A37EE3" w:rsidRDefault="00AA3032" w:rsidP="00A37EE3">
      <w:pPr>
        <w:spacing w:after="200" w:line="276" w:lineRule="auto"/>
        <w:rPr>
          <w:rFonts w:asciiTheme="minorHAnsi" w:eastAsia="Calibri" w:hAnsiTheme="minorHAnsi" w:cstheme="minorHAnsi"/>
        </w:rPr>
      </w:pPr>
      <w:r w:rsidRPr="00A37EE3">
        <w:rPr>
          <w:rFonts w:asciiTheme="minorHAnsi" w:hAnsiTheme="minorHAnsi" w:cstheme="minorHAnsi"/>
        </w:rPr>
        <w:t xml:space="preserve">  </w:t>
      </w:r>
      <w:r w:rsidR="00A37EE3" w:rsidRPr="00A37EE3">
        <w:rPr>
          <w:rFonts w:asciiTheme="minorHAnsi" w:eastAsia="Calibri" w:hAnsiTheme="minorHAnsi" w:cstheme="minorHAnsi"/>
          <w:color w:val="000000"/>
        </w:rPr>
        <w:t>İkinci dönem</w:t>
      </w:r>
      <w:r w:rsidR="00A37EE3" w:rsidRPr="00A37EE3">
        <w:rPr>
          <w:rFonts w:asciiTheme="minorHAnsi" w:eastAsia="Calibri" w:hAnsiTheme="minorHAnsi" w:cstheme="minorHAnsi"/>
        </w:rPr>
        <w:t xml:space="preserve"> 6 Şubat 2023 Pazartesi günü başlayacaktır. 2. Dönem ara tatili 17 Nisan-20 Nisan 2023 tarihleri arasında yapılacaktır. Ara tatilde öğretmenler mesleki çalışma yapacaktır. 2. dönem 12 Haziran 2023 Cuma günü sona erecektir.</w:t>
      </w:r>
    </w:p>
    <w:p w:rsidR="00A37EE3" w:rsidRPr="00A37EE3" w:rsidRDefault="00A37EE3" w:rsidP="00A37EE3">
      <w:pPr>
        <w:rPr>
          <w:rFonts w:asciiTheme="minorHAnsi" w:hAnsiTheme="minorHAnsi" w:cstheme="minorHAnsi"/>
          <w:color w:val="000000" w:themeColor="text1"/>
        </w:rPr>
      </w:pPr>
      <w:r w:rsidRPr="00A37EE3">
        <w:rPr>
          <w:rFonts w:asciiTheme="minorHAnsi" w:eastAsia="Calibri" w:hAnsiTheme="minorHAnsi" w:cstheme="minorHAnsi"/>
        </w:rPr>
        <w:t xml:space="preserve">  Yıllık Planlar hazırlanırken çalışma takvimi esas alınacaktır. Milli ve dini bayramların hafta içi ve hafta sonuna denk gelip gelmemesine göre davranılacaktır.</w:t>
      </w:r>
    </w:p>
    <w:p w:rsidR="00A37EE3" w:rsidRDefault="00A37EE3" w:rsidP="00A37EE3">
      <w:pPr>
        <w:rPr>
          <w:rFonts w:asciiTheme="minorHAnsi" w:eastAsia="Batang" w:hAnsiTheme="minorHAnsi" w:cstheme="minorHAnsi"/>
        </w:rPr>
      </w:pPr>
    </w:p>
    <w:p w:rsidR="00A37EE3" w:rsidRPr="00A37EE3" w:rsidRDefault="00A37EE3" w:rsidP="00A37EE3">
      <w:pPr>
        <w:rPr>
          <w:rFonts w:asciiTheme="minorHAnsi" w:hAnsiTheme="minorHAnsi" w:cstheme="minorHAnsi"/>
          <w:b/>
        </w:rPr>
      </w:pPr>
      <w:r w:rsidRPr="00A37EE3">
        <w:rPr>
          <w:rFonts w:asciiTheme="minorHAnsi" w:hAnsiTheme="minorHAnsi" w:cstheme="minorHAnsi"/>
          <w:b/>
        </w:rPr>
        <w:t>4.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A37EE3" w:rsidRPr="00A37EE3" w:rsidRDefault="00A37EE3" w:rsidP="00A37EE3">
      <w:pPr>
        <w:rPr>
          <w:rFonts w:asciiTheme="minorHAnsi" w:hAnsiTheme="minorHAnsi" w:cstheme="minorHAnsi"/>
          <w:b/>
        </w:rPr>
      </w:pPr>
      <w:r w:rsidRPr="00A37EE3">
        <w:rPr>
          <w:rFonts w:asciiTheme="minorHAnsi" w:hAnsiTheme="minorHAnsi" w:cstheme="minorHAnsi"/>
          <w:b/>
        </w:rPr>
        <w:t xml:space="preserve">  </w:t>
      </w:r>
      <w:r w:rsidRPr="00A37EE3">
        <w:rPr>
          <w:rFonts w:asciiTheme="minorHAnsi" w:hAnsiTheme="minorHAnsi" w:cstheme="minorHAnsi"/>
        </w:rPr>
        <w:t>Atatürk’ün bilime, bağımsızlığa, milli egemenliğe, demokrasiye, sosyal bilimlere verdiği önem anlatılarak Atatürk’ün kişilik özellikleri belirtilecektir. Türkçe dersinde Atatürk’ün, ülkemizin bağımsızlığını kazanmasındaki ve modern Türkiye’nin kurulmasındaki özverisi, ileri görüşlülüğü, vatanseverliği askeri dehası vb. özellikleri bağlamında anlatılacaktır. Böylece öğrencilerin ulusal bilinç ve ülke sevgisiyle; iyi vatandaş, iyi birey olarak yetiştirilmesine özen gösterilecektir. Atatürkçülük ile ilgili konulara yıllık planda yer verilecektir. Ayrıca Milli Bayramlar ve Anma haftalarında ilgili konular işlenip öğrencilerle çeşitli etkinlikler yapılacak.</w:t>
      </w:r>
    </w:p>
    <w:p w:rsidR="00A37EE3" w:rsidRPr="00A37EE3" w:rsidRDefault="00A37EE3" w:rsidP="00A37EE3">
      <w:pPr>
        <w:jc w:val="both"/>
        <w:rPr>
          <w:rFonts w:asciiTheme="minorHAnsi" w:hAnsiTheme="minorHAnsi" w:cstheme="minorHAnsi"/>
        </w:rPr>
      </w:pPr>
    </w:p>
    <w:p w:rsidR="00A37EE3" w:rsidRPr="00A37EE3" w:rsidRDefault="00A37EE3" w:rsidP="00A37EE3">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r w:rsidRPr="00A37EE3">
        <w:rPr>
          <w:rFonts w:asciiTheme="minorHAnsi" w:hAnsiTheme="minorHAnsi" w:cstheme="minorHAnsi"/>
          <w:b/>
        </w:rPr>
        <w:t>5. Derslerin İşlenişinde Uygulanacak Öğretim Yöntem ve Tekniklerinin Belirlenmesi:</w:t>
      </w:r>
      <w:r w:rsidRPr="00A37EE3">
        <w:rPr>
          <w:rFonts w:asciiTheme="minorHAnsi" w:hAnsiTheme="minorHAnsi" w:cstheme="minorHAnsi"/>
          <w:b/>
          <w:color w:val="000000"/>
        </w:rPr>
        <w:br/>
      </w:r>
      <w:r w:rsidRPr="00A37EE3">
        <w:rPr>
          <w:rFonts w:asciiTheme="minorHAnsi" w:hAnsiTheme="minorHAnsi" w:cstheme="minorHAnsi"/>
          <w:b/>
        </w:rPr>
        <w:t>Kazanımların gerçekleştirilmesi için yapılacak etkinliklerde kullanılacak yöntem ve teknikler üzerine görüşüldü.</w:t>
      </w:r>
    </w:p>
    <w:p w:rsidR="00A37EE3" w:rsidRPr="00A37EE3" w:rsidRDefault="00A37EE3" w:rsidP="00A37EE3">
      <w:pPr>
        <w:widowControl/>
        <w:numPr>
          <w:ilvl w:val="0"/>
          <w:numId w:val="8"/>
        </w:numPr>
        <w:autoSpaceDE/>
        <w:autoSpaceDN/>
        <w:jc w:val="both"/>
        <w:rPr>
          <w:rStyle w:val="lsc"/>
          <w:rFonts w:asciiTheme="minorHAnsi" w:hAnsiTheme="minorHAnsi" w:cstheme="minorHAnsi"/>
        </w:rPr>
      </w:pPr>
      <w:r w:rsidRPr="00A37EE3">
        <w:rPr>
          <w:rStyle w:val="ls15"/>
          <w:rFonts w:asciiTheme="minorHAnsi" w:hAnsiTheme="minorHAnsi" w:cstheme="minorHAnsi"/>
        </w:rPr>
        <w:t>Derslerin işlenişinde; anlat</w:t>
      </w:r>
      <w:r w:rsidRPr="00A37EE3">
        <w:rPr>
          <w:rStyle w:val="ff5"/>
          <w:rFonts w:asciiTheme="minorHAnsi" w:hAnsiTheme="minorHAnsi" w:cstheme="minorHAnsi"/>
        </w:rPr>
        <w:t>ı</w:t>
      </w:r>
      <w:r w:rsidRPr="00A37EE3">
        <w:rPr>
          <w:rStyle w:val="ls53"/>
          <w:rFonts w:asciiTheme="minorHAnsi" w:hAnsiTheme="minorHAnsi" w:cstheme="minorHAnsi"/>
        </w:rPr>
        <w:t>m, s</w:t>
      </w:r>
      <w:r w:rsidRPr="00A37EE3">
        <w:rPr>
          <w:rStyle w:val="ls18"/>
          <w:rFonts w:asciiTheme="minorHAnsi" w:hAnsiTheme="minorHAnsi" w:cstheme="minorHAnsi"/>
        </w:rPr>
        <w:t>oru-cevap, g</w:t>
      </w:r>
      <w:r w:rsidRPr="00A37EE3">
        <w:rPr>
          <w:rStyle w:val="lsc"/>
          <w:rFonts w:asciiTheme="minorHAnsi" w:hAnsiTheme="minorHAnsi" w:cstheme="minorHAnsi"/>
        </w:rPr>
        <w:t xml:space="preserve">ezi gözlem, proje, tartışma (panel, münazara, forum vb.), örnek olay, beyin fırtınası, bireysel çalışma, grup çalışması, problem çözme, kaynak kişilerden yararlanma </w:t>
      </w:r>
      <w:r w:rsidRPr="00A37EE3">
        <w:rPr>
          <w:rStyle w:val="lsc"/>
          <w:rFonts w:asciiTheme="minorHAnsi" w:hAnsiTheme="minorHAnsi" w:cstheme="minorHAnsi"/>
        </w:rPr>
        <w:t>yöntemleriyl</w:t>
      </w:r>
      <w:r w:rsidRPr="00A37EE3">
        <w:rPr>
          <w:rStyle w:val="lsc"/>
          <w:rFonts w:asciiTheme="minorHAnsi" w:hAnsiTheme="minorHAnsi" w:cstheme="minorHAnsi"/>
        </w:rPr>
        <w:t>e; gösteri, drama ve rol yapma, 6 şapka tekniklerinden konuların yapısına göre faydalanılacaktır.</w:t>
      </w:r>
    </w:p>
    <w:p w:rsidR="00A37EE3" w:rsidRPr="00A37EE3" w:rsidRDefault="00A37EE3" w:rsidP="00A37EE3">
      <w:pPr>
        <w:widowControl/>
        <w:numPr>
          <w:ilvl w:val="0"/>
          <w:numId w:val="8"/>
        </w:numPr>
        <w:autoSpaceDE/>
        <w:autoSpaceDN/>
        <w:jc w:val="both"/>
        <w:rPr>
          <w:rStyle w:val="lsc"/>
          <w:rFonts w:asciiTheme="minorHAnsi" w:hAnsiTheme="minorHAnsi" w:cstheme="minorHAnsi"/>
        </w:rPr>
      </w:pPr>
      <w:r w:rsidRPr="00A37EE3">
        <w:rPr>
          <w:rStyle w:val="lsc"/>
          <w:rFonts w:asciiTheme="minorHAnsi" w:hAnsiTheme="minorHAnsi" w:cstheme="minorHAnsi"/>
        </w:rPr>
        <w:t xml:space="preserve">Efsane, destan, masal, atasözü, halk hikâyesi, türkü ve şiir gibi türlerden yararlanılarak ders edebî ürünlerle desteklenecektir. Öğrenciler; konuları sevdirecek roman, tarihî roman, hikâye, hatıra, gezi yazısı ve fıkra gibi edebî ürünler okumaya teşvik edilecektir.  Ayrıca uygun görülen kazanımlar resim, musiki, minyatür, gravür, hat, heykel, mimari, tiyatro, sinema gibi geleneksel veya modern sanat ürünleriyle desteklenecektir. </w:t>
      </w:r>
    </w:p>
    <w:p w:rsidR="00A37EE3" w:rsidRPr="00A37EE3" w:rsidRDefault="00A37EE3" w:rsidP="00A37EE3">
      <w:pPr>
        <w:widowControl/>
        <w:numPr>
          <w:ilvl w:val="0"/>
          <w:numId w:val="8"/>
        </w:numPr>
        <w:autoSpaceDE/>
        <w:autoSpaceDN/>
        <w:jc w:val="both"/>
        <w:rPr>
          <w:rStyle w:val="lsc"/>
          <w:rFonts w:asciiTheme="minorHAnsi" w:hAnsiTheme="minorHAnsi" w:cstheme="minorHAnsi"/>
        </w:rPr>
      </w:pPr>
      <w:r w:rsidRPr="00A37EE3">
        <w:rPr>
          <w:rStyle w:val="lsc"/>
          <w:rFonts w:asciiTheme="minorHAnsi" w:hAnsiTheme="minorHAnsi" w:cstheme="minorHAnsi"/>
        </w:rPr>
        <w:t xml:space="preserve">Millî ve dinî bayramlar, mahallî kurtuluş ve kutlama günleri, önemli olaylar, belirli gün ve haftalardan yararlanılarak öğrencilerin tarihsel duyarlılığı ve milli bilinçleri geliştirilecektir. </w:t>
      </w:r>
    </w:p>
    <w:p w:rsidR="00A37EE3" w:rsidRPr="00A37EE3" w:rsidRDefault="00A37EE3" w:rsidP="00A37EE3">
      <w:pPr>
        <w:widowControl/>
        <w:numPr>
          <w:ilvl w:val="0"/>
          <w:numId w:val="8"/>
        </w:numPr>
        <w:autoSpaceDE/>
        <w:autoSpaceDN/>
        <w:jc w:val="both"/>
        <w:rPr>
          <w:rFonts w:asciiTheme="minorHAnsi" w:hAnsiTheme="minorHAnsi" w:cstheme="minorHAnsi"/>
        </w:rPr>
      </w:pPr>
      <w:r w:rsidRPr="00A37EE3">
        <w:rPr>
          <w:rFonts w:asciiTheme="minorHAnsi" w:hAnsiTheme="minorHAnsi" w:cstheme="minorHAnsi"/>
        </w:rPr>
        <w:t>Kazanımlarla ilgili güncel ve tartışmalı konular, farklı tartışma teknikleri kullanılarak problem çözme, eleştirel düşünme, kanıt kullanma, karar verme ve araştırma becerileriyle ilişkilendirilerek sınıfa taşınacaktır.</w:t>
      </w:r>
    </w:p>
    <w:p w:rsidR="00A37EE3" w:rsidRPr="00A37EE3" w:rsidRDefault="00A37EE3" w:rsidP="00A37EE3">
      <w:pPr>
        <w:widowControl/>
        <w:numPr>
          <w:ilvl w:val="0"/>
          <w:numId w:val="8"/>
        </w:numPr>
        <w:autoSpaceDE/>
        <w:autoSpaceDN/>
        <w:jc w:val="both"/>
        <w:rPr>
          <w:rFonts w:asciiTheme="minorHAnsi" w:hAnsiTheme="minorHAnsi" w:cstheme="minorHAnsi"/>
        </w:rPr>
      </w:pPr>
      <w:r w:rsidRPr="00A37EE3">
        <w:rPr>
          <w:rFonts w:asciiTheme="minorHAnsi" w:hAnsiTheme="minorHAnsi" w:cstheme="minorHAnsi"/>
        </w:rPr>
        <w:t xml:space="preserve">Öğretim alanı ile ilgili bilim ve teknolojilerden yararlanılacaktır, dersin içeriğine uygun olarak güncel örneklerden faydalanılacaktır. </w:t>
      </w:r>
    </w:p>
    <w:p w:rsidR="00A37EE3" w:rsidRPr="00A37EE3" w:rsidRDefault="00A37EE3" w:rsidP="00A37EE3">
      <w:pPr>
        <w:widowControl/>
        <w:numPr>
          <w:ilvl w:val="0"/>
          <w:numId w:val="7"/>
        </w:numPr>
        <w:autoSpaceDE/>
        <w:autoSpaceDN/>
        <w:jc w:val="both"/>
        <w:rPr>
          <w:rFonts w:asciiTheme="minorHAnsi" w:hAnsiTheme="minorHAnsi" w:cstheme="minorHAnsi"/>
        </w:rPr>
      </w:pPr>
      <w:r w:rsidRPr="00A37EE3">
        <w:rPr>
          <w:rFonts w:asciiTheme="minorHAnsi" w:hAnsiTheme="minorHAnsi" w:cstheme="minorHAnsi"/>
        </w:rPr>
        <w:t xml:space="preserve">Tüm sınıf düzeylerinde yeni müfredata uyumlu etkinlikler geliştirilecek ve derste kullanılacaktır. </w:t>
      </w:r>
    </w:p>
    <w:p w:rsidR="00A37EE3" w:rsidRPr="00A37EE3" w:rsidRDefault="00A37EE3" w:rsidP="00A37EE3">
      <w:pPr>
        <w:widowControl/>
        <w:numPr>
          <w:ilvl w:val="0"/>
          <w:numId w:val="7"/>
        </w:numPr>
        <w:autoSpaceDE/>
        <w:autoSpaceDN/>
        <w:jc w:val="both"/>
        <w:rPr>
          <w:rFonts w:asciiTheme="minorHAnsi" w:hAnsiTheme="minorHAnsi" w:cstheme="minorHAnsi"/>
        </w:rPr>
      </w:pPr>
      <w:r w:rsidRPr="00A37EE3">
        <w:rPr>
          <w:rFonts w:asciiTheme="minorHAnsi" w:hAnsiTheme="minorHAnsi" w:cstheme="minorHAnsi"/>
        </w:rPr>
        <w:t>Konular öğrenci merkezli işlenecektir.</w:t>
      </w:r>
    </w:p>
    <w:p w:rsidR="00A37EE3" w:rsidRPr="00A37EE3" w:rsidRDefault="00A37EE3" w:rsidP="00A37EE3">
      <w:pPr>
        <w:widowControl/>
        <w:numPr>
          <w:ilvl w:val="0"/>
          <w:numId w:val="7"/>
        </w:numPr>
        <w:autoSpaceDE/>
        <w:autoSpaceDN/>
        <w:jc w:val="both"/>
        <w:rPr>
          <w:rFonts w:asciiTheme="minorHAnsi" w:hAnsiTheme="minorHAnsi" w:cstheme="minorHAnsi"/>
        </w:rPr>
      </w:pPr>
      <w:r w:rsidRPr="00A37EE3">
        <w:rPr>
          <w:rFonts w:asciiTheme="minorHAnsi" w:hAnsiTheme="minorHAnsi" w:cstheme="minorHAnsi"/>
        </w:rPr>
        <w:t xml:space="preserve">Yeni müfredatın belirlediği değerler ve yetkinlikler konu kapsamında verilecek öğrencilerin etkin vatandaş, ulusal bilinç sahibi birey olarak yetiştirilmesine gereken önem verilecektir. </w:t>
      </w:r>
    </w:p>
    <w:p w:rsidR="00A37EE3" w:rsidRPr="00A37EE3" w:rsidRDefault="00A37EE3" w:rsidP="00A37EE3">
      <w:pPr>
        <w:widowControl/>
        <w:numPr>
          <w:ilvl w:val="0"/>
          <w:numId w:val="7"/>
        </w:numPr>
        <w:autoSpaceDE/>
        <w:autoSpaceDN/>
        <w:jc w:val="both"/>
        <w:rPr>
          <w:rFonts w:asciiTheme="minorHAnsi" w:hAnsiTheme="minorHAnsi" w:cstheme="minorHAnsi"/>
        </w:rPr>
      </w:pPr>
      <w:r w:rsidRPr="00A37EE3">
        <w:rPr>
          <w:rFonts w:asciiTheme="minorHAnsi" w:hAnsiTheme="minorHAnsi" w:cstheme="minorHAnsi"/>
        </w:rPr>
        <w:t>Derslerin işlenmesinde öğrenci seviyesi dikkate alınacaktır.</w:t>
      </w:r>
    </w:p>
    <w:p w:rsidR="00A37EE3" w:rsidRPr="00A37EE3" w:rsidRDefault="00A37EE3" w:rsidP="00A37EE3">
      <w:pPr>
        <w:widowControl/>
        <w:numPr>
          <w:ilvl w:val="0"/>
          <w:numId w:val="7"/>
        </w:numPr>
        <w:autoSpaceDE/>
        <w:autoSpaceDN/>
        <w:jc w:val="both"/>
        <w:rPr>
          <w:rFonts w:asciiTheme="minorHAnsi" w:hAnsiTheme="minorHAnsi" w:cstheme="minorHAnsi"/>
        </w:rPr>
      </w:pPr>
      <w:r w:rsidRPr="00A37EE3">
        <w:rPr>
          <w:rFonts w:asciiTheme="minorHAnsi" w:hAnsiTheme="minorHAnsi" w:cstheme="minorHAnsi"/>
        </w:rPr>
        <w:t xml:space="preserve">Konunun anlaşılması için görsel ve işitsel araçlar kullanılacaktır. </w:t>
      </w:r>
    </w:p>
    <w:p w:rsidR="00A37EE3" w:rsidRPr="00A37EE3" w:rsidRDefault="00A37EE3" w:rsidP="00A37EE3">
      <w:pPr>
        <w:widowControl/>
        <w:numPr>
          <w:ilvl w:val="0"/>
          <w:numId w:val="7"/>
        </w:numPr>
        <w:autoSpaceDE/>
        <w:autoSpaceDN/>
        <w:jc w:val="both"/>
        <w:rPr>
          <w:rFonts w:asciiTheme="minorHAnsi" w:hAnsiTheme="minorHAnsi" w:cstheme="minorHAnsi"/>
        </w:rPr>
      </w:pPr>
      <w:r w:rsidRPr="00A37EE3">
        <w:rPr>
          <w:rFonts w:asciiTheme="minorHAnsi" w:hAnsiTheme="minorHAnsi" w:cstheme="minorHAnsi"/>
        </w:rPr>
        <w:t>İlgili genelgeyle alınan son kararlar doğrultusunda düz el yazısı kullanılacaktır.</w:t>
      </w:r>
    </w:p>
    <w:p w:rsidR="00A37EE3" w:rsidRPr="00A37EE3" w:rsidRDefault="00A37EE3" w:rsidP="00A37EE3">
      <w:pPr>
        <w:widowControl/>
        <w:numPr>
          <w:ilvl w:val="0"/>
          <w:numId w:val="7"/>
        </w:numPr>
        <w:autoSpaceDE/>
        <w:autoSpaceDN/>
        <w:jc w:val="both"/>
        <w:rPr>
          <w:rFonts w:asciiTheme="minorHAnsi" w:hAnsiTheme="minorHAnsi" w:cstheme="minorHAnsi"/>
        </w:rPr>
      </w:pPr>
      <w:r w:rsidRPr="00A37EE3">
        <w:rPr>
          <w:rFonts w:asciiTheme="minorHAnsi" w:hAnsiTheme="minorHAnsi" w:cstheme="minorHAnsi"/>
        </w:rPr>
        <w:t>Sosyal sorumluluk projelerine önem verilecektir.</w:t>
      </w:r>
    </w:p>
    <w:p w:rsidR="00A37EE3" w:rsidRPr="00A37EE3" w:rsidRDefault="00A37EE3" w:rsidP="00A37EE3">
      <w:pPr>
        <w:widowControl/>
        <w:numPr>
          <w:ilvl w:val="0"/>
          <w:numId w:val="7"/>
        </w:numPr>
        <w:autoSpaceDE/>
        <w:autoSpaceDN/>
        <w:jc w:val="both"/>
        <w:rPr>
          <w:rFonts w:asciiTheme="minorHAnsi" w:hAnsiTheme="minorHAnsi" w:cstheme="minorHAnsi"/>
        </w:rPr>
      </w:pPr>
      <w:r w:rsidRPr="00A37EE3">
        <w:rPr>
          <w:rFonts w:asciiTheme="minorHAnsi" w:hAnsiTheme="minorHAnsi" w:cstheme="minorHAnsi"/>
        </w:rPr>
        <w:t xml:space="preserve">“15 Temmuz Demokrasi ve Milli Birlik </w:t>
      </w:r>
      <w:proofErr w:type="spellStart"/>
      <w:r w:rsidRPr="00A37EE3">
        <w:rPr>
          <w:rFonts w:asciiTheme="minorHAnsi" w:hAnsiTheme="minorHAnsi" w:cstheme="minorHAnsi"/>
        </w:rPr>
        <w:t>Günü”ne</w:t>
      </w:r>
      <w:proofErr w:type="spellEnd"/>
      <w:r w:rsidRPr="00A37EE3">
        <w:rPr>
          <w:rFonts w:asciiTheme="minorHAnsi" w:hAnsiTheme="minorHAnsi" w:cstheme="minorHAnsi"/>
        </w:rPr>
        <w:t xml:space="preserve"> ilgili konularda vurgu yapılacaktır. </w:t>
      </w:r>
    </w:p>
    <w:p w:rsidR="00A37EE3" w:rsidRDefault="00A37EE3" w:rsidP="00A37EE3">
      <w:pPr>
        <w:pStyle w:val="AralkYok"/>
        <w:jc w:val="both"/>
        <w:rPr>
          <w:rFonts w:asciiTheme="minorHAnsi" w:hAnsiTheme="minorHAnsi" w:cstheme="minorHAnsi"/>
          <w:shd w:val="clear" w:color="auto" w:fill="FFFFFF"/>
        </w:rPr>
      </w:pPr>
      <w:r w:rsidRPr="00A37EE3">
        <w:rPr>
          <w:rFonts w:asciiTheme="minorHAnsi" w:hAnsiTheme="minorHAnsi" w:cstheme="minorHAnsi"/>
          <w:shd w:val="clear" w:color="auto" w:fill="FFFFFF"/>
        </w:rPr>
        <w:t xml:space="preserve">  </w:t>
      </w:r>
    </w:p>
    <w:p w:rsidR="00A37EE3" w:rsidRPr="00A37EE3" w:rsidRDefault="00A37EE3" w:rsidP="00A37EE3">
      <w:pPr>
        <w:pStyle w:val="AralkYok"/>
        <w:jc w:val="both"/>
        <w:rPr>
          <w:rFonts w:asciiTheme="minorHAnsi" w:hAnsiTheme="minorHAnsi" w:cstheme="minorHAnsi"/>
        </w:rPr>
      </w:pPr>
      <w:r>
        <w:rPr>
          <w:rFonts w:asciiTheme="minorHAnsi" w:hAnsiTheme="minorHAnsi" w:cstheme="minorHAnsi"/>
          <w:shd w:val="clear" w:color="auto" w:fill="FFFFFF"/>
        </w:rPr>
        <w:lastRenderedPageBreak/>
        <w:t xml:space="preserve">  </w:t>
      </w:r>
      <w:r w:rsidRPr="00A37EE3">
        <w:rPr>
          <w:rFonts w:asciiTheme="minorHAnsi" w:hAnsiTheme="minorHAnsi" w:cstheme="minorHAnsi"/>
          <w:shd w:val="clear" w:color="auto" w:fill="FFFFFF"/>
        </w:rPr>
        <w:t xml:space="preserve">8 Haziran 2017 tarihli Resmi Gazete ile Millî Eğitim Bakanlığı Eğitim Kurumları Sosyal Etkinlikler Yönetmeliği güncellenmiştir. Okullardaki </w:t>
      </w:r>
      <w:r w:rsidRPr="00A37EE3">
        <w:rPr>
          <w:rStyle w:val="highlightnode"/>
          <w:rFonts w:asciiTheme="minorHAnsi" w:hAnsiTheme="minorHAnsi" w:cstheme="minorHAnsi"/>
          <w:color w:val="1D2129"/>
        </w:rPr>
        <w:t xml:space="preserve">Belirli Gün ve </w:t>
      </w:r>
      <w:proofErr w:type="spellStart"/>
      <w:r w:rsidRPr="00A37EE3">
        <w:rPr>
          <w:rStyle w:val="highlightnode"/>
          <w:rFonts w:asciiTheme="minorHAnsi" w:hAnsiTheme="minorHAnsi" w:cstheme="minorHAnsi"/>
          <w:color w:val="1D2129"/>
        </w:rPr>
        <w:t>Haftalar'a</w:t>
      </w:r>
      <w:proofErr w:type="spellEnd"/>
      <w:r w:rsidRPr="00A37EE3">
        <w:rPr>
          <w:rFonts w:asciiTheme="minorHAnsi" w:hAnsiTheme="minorHAnsi" w:cstheme="minorHAnsi"/>
          <w:shd w:val="clear" w:color="auto" w:fill="FFFFFF"/>
        </w:rPr>
        <w:t> "15 Temmuz Demokrasi </w:t>
      </w:r>
      <w:r w:rsidRPr="00A37EE3">
        <w:rPr>
          <w:rStyle w:val="highlightnode"/>
          <w:rFonts w:asciiTheme="minorHAnsi" w:hAnsiTheme="minorHAnsi" w:cstheme="minorHAnsi"/>
          <w:color w:val="1D2129"/>
        </w:rPr>
        <w:t>ve</w:t>
      </w:r>
      <w:r w:rsidRPr="00A37EE3">
        <w:rPr>
          <w:rFonts w:asciiTheme="minorHAnsi" w:hAnsiTheme="minorHAnsi" w:cstheme="minorHAnsi"/>
          <w:shd w:val="clear" w:color="auto" w:fill="FFFFFF"/>
        </w:rPr>
        <w:t> Milli Birlik Günü" eklenmiştir. Bu doğrultuda okulların açıldığı ikinci hafta  "15 Temmuz Demokrasi </w:t>
      </w:r>
      <w:r w:rsidRPr="00A37EE3">
        <w:rPr>
          <w:rStyle w:val="highlightnode"/>
          <w:rFonts w:asciiTheme="minorHAnsi" w:hAnsiTheme="minorHAnsi" w:cstheme="minorHAnsi"/>
          <w:color w:val="1D2129"/>
        </w:rPr>
        <w:t>ve</w:t>
      </w:r>
      <w:r w:rsidRPr="00A37EE3">
        <w:rPr>
          <w:rFonts w:asciiTheme="minorHAnsi" w:hAnsiTheme="minorHAnsi" w:cstheme="minorHAnsi"/>
          <w:shd w:val="clear" w:color="auto" w:fill="FFFFFF"/>
        </w:rPr>
        <w:t xml:space="preserve"> Milli Birlik Günü" anılmasına önem verilecektir. </w:t>
      </w:r>
      <w:r w:rsidRPr="00A37EE3">
        <w:rPr>
          <w:rFonts w:asciiTheme="minorHAnsi" w:hAnsiTheme="minorHAnsi" w:cstheme="minorHAnsi"/>
        </w:rPr>
        <w:t xml:space="preserve">Bunun için de soru-cevap ve drama tekniğini sıkça kullanmanın doğru olduğu belirtildi. Ayrıca derslerde sesli-sessiz okuma, anlatma, tümevarım gibi teknikleri kullanılmalıdır. </w:t>
      </w:r>
      <w:r w:rsidRPr="00A37EE3">
        <w:rPr>
          <w:rFonts w:asciiTheme="minorHAnsi" w:eastAsia="Calibri" w:hAnsiTheme="minorHAnsi" w:cstheme="minorHAnsi"/>
          <w:color w:val="000000"/>
        </w:rPr>
        <w:t xml:space="preserve">Konular işlenirken basitten zora doğru öğrencilere de uygulamalar yaptırılacak, işlenen konuları özelliklerine göre </w:t>
      </w:r>
      <w:r w:rsidRPr="00A37EE3">
        <w:rPr>
          <w:rFonts w:asciiTheme="minorHAnsi" w:hAnsiTheme="minorHAnsi" w:cstheme="minorHAnsi"/>
          <w:color w:val="000000"/>
        </w:rPr>
        <w:t>metot belirleyip</w:t>
      </w:r>
      <w:r w:rsidRPr="00A37EE3">
        <w:rPr>
          <w:rFonts w:asciiTheme="minorHAnsi" w:eastAsia="Calibri" w:hAnsiTheme="minorHAnsi" w:cstheme="minorHAnsi"/>
          <w:color w:val="000000"/>
        </w:rPr>
        <w:t xml:space="preserve"> dersleri</w:t>
      </w:r>
      <w:r w:rsidRPr="00A37EE3">
        <w:rPr>
          <w:rFonts w:asciiTheme="minorHAnsi" w:hAnsiTheme="minorHAnsi" w:cstheme="minorHAnsi"/>
          <w:color w:val="000000"/>
        </w:rPr>
        <w:t>n</w:t>
      </w:r>
      <w:r w:rsidRPr="00A37EE3">
        <w:rPr>
          <w:rFonts w:asciiTheme="minorHAnsi" w:eastAsia="Calibri" w:hAnsiTheme="minorHAnsi" w:cstheme="minorHAnsi"/>
          <w:color w:val="000000"/>
        </w:rPr>
        <w:t xml:space="preserve"> görsel kaynaklarla</w:t>
      </w:r>
      <w:r w:rsidRPr="00A37EE3">
        <w:rPr>
          <w:rFonts w:asciiTheme="minorHAnsi" w:hAnsiTheme="minorHAnsi" w:cstheme="minorHAnsi"/>
          <w:color w:val="000000"/>
        </w:rPr>
        <w:t xml:space="preserve">, </w:t>
      </w:r>
      <w:r w:rsidRPr="00A37EE3">
        <w:rPr>
          <w:rFonts w:asciiTheme="minorHAnsi" w:eastAsia="Calibri" w:hAnsiTheme="minorHAnsi" w:cstheme="minorHAnsi"/>
          <w:color w:val="000000"/>
        </w:rPr>
        <w:t>resim</w:t>
      </w:r>
      <w:r w:rsidRPr="00A37EE3">
        <w:rPr>
          <w:rFonts w:asciiTheme="minorHAnsi" w:hAnsiTheme="minorHAnsi" w:cstheme="minorHAnsi"/>
          <w:color w:val="000000"/>
        </w:rPr>
        <w:t xml:space="preserve">, </w:t>
      </w:r>
      <w:r w:rsidRPr="00A37EE3">
        <w:rPr>
          <w:rFonts w:asciiTheme="minorHAnsi" w:eastAsia="Calibri" w:hAnsiTheme="minorHAnsi" w:cstheme="minorHAnsi"/>
          <w:color w:val="000000"/>
        </w:rPr>
        <w:t>s</w:t>
      </w:r>
      <w:r w:rsidRPr="00A37EE3">
        <w:rPr>
          <w:rFonts w:asciiTheme="minorHAnsi" w:hAnsiTheme="minorHAnsi" w:cstheme="minorHAnsi"/>
          <w:color w:val="000000"/>
        </w:rPr>
        <w:t>unu grafik vb. desteklenmesine karar verildi.</w:t>
      </w:r>
    </w:p>
    <w:p w:rsidR="00A37EE3" w:rsidRPr="00A37EE3" w:rsidRDefault="00A37EE3" w:rsidP="00A37EE3">
      <w:pPr>
        <w:ind w:firstLine="709"/>
        <w:jc w:val="both"/>
        <w:rPr>
          <w:rFonts w:asciiTheme="minorHAnsi" w:hAnsiTheme="minorHAnsi" w:cstheme="minorHAnsi"/>
          <w:color w:val="000000"/>
        </w:rPr>
      </w:pPr>
    </w:p>
    <w:p w:rsidR="00A37EE3" w:rsidRPr="00A37EE3" w:rsidRDefault="00A37EE3" w:rsidP="00A37EE3">
      <w:pPr>
        <w:rPr>
          <w:rFonts w:asciiTheme="minorHAnsi" w:hAnsiTheme="minorHAnsi" w:cstheme="minorHAnsi"/>
          <w:b/>
        </w:rPr>
      </w:pPr>
      <w:r w:rsidRPr="00A37EE3">
        <w:rPr>
          <w:rFonts w:asciiTheme="minorHAnsi" w:hAnsiTheme="minorHAnsi" w:cstheme="minorHAnsi"/>
          <w:b/>
        </w:rPr>
        <w:t>6. Özel Eğitim İhtiyacı Olan Öğrenciler için Bireyselleştirilmiş Eğitim Programları(BEP) ile Ders Planlarının Görüşülmesi:</w:t>
      </w:r>
    </w:p>
    <w:p w:rsidR="00A37EE3" w:rsidRPr="00A37EE3" w:rsidRDefault="00A37EE3" w:rsidP="00A37EE3">
      <w:pPr>
        <w:rPr>
          <w:rFonts w:asciiTheme="minorHAnsi" w:hAnsiTheme="minorHAnsi" w:cstheme="minorHAnsi"/>
          <w:b/>
        </w:rPr>
      </w:pPr>
      <w:r w:rsidRPr="00A37EE3">
        <w:rPr>
          <w:rFonts w:asciiTheme="minorHAnsi" w:hAnsiTheme="minorHAnsi" w:cstheme="minorHAnsi"/>
          <w:b/>
        </w:rPr>
        <w:t xml:space="preserve">  </w:t>
      </w:r>
      <w:r w:rsidRPr="00A37EE3">
        <w:rPr>
          <w:rFonts w:asciiTheme="minorHAnsi" w:hAnsiTheme="minorHAnsi" w:cstheme="minorHAnsi"/>
        </w:rPr>
        <w:t xml:space="preserve">Davranış bozuklukları ve uyum sorunu gösteren öğrencilerin davranış bozuklukları ve uyum sorunlarını doğuran faktörlerin bulunup bunları giderici tedbirlerin alınmasına, bu sorunlarla yakından ilgilenilmesi ve ailelerle iş birliğinin sağlanmasın önemini belirtildi. </w:t>
      </w:r>
    </w:p>
    <w:p w:rsidR="00A37EE3" w:rsidRPr="00A37EE3" w:rsidRDefault="00A37EE3" w:rsidP="00A37EE3">
      <w:pPr>
        <w:jc w:val="both"/>
        <w:rPr>
          <w:rFonts w:asciiTheme="minorHAnsi" w:hAnsiTheme="minorHAnsi" w:cstheme="minorHAnsi"/>
        </w:rPr>
      </w:pPr>
      <w:r w:rsidRPr="00A37EE3">
        <w:rPr>
          <w:rFonts w:asciiTheme="minorHAnsi" w:hAnsiTheme="minorHAnsi" w:cstheme="minorHAnsi"/>
        </w:rPr>
        <w:t xml:space="preserve">  Özel Eğitim İhtiyacı Olan Öğrenciler İçin bireyselleştirilmiş öğretim formu doldurulacak ve ayrı bir sınav yapılacaktır. Bu konuda sınıf ve okul rehber öğretmenleri rehberliğinde hareket edilecektir.</w:t>
      </w:r>
    </w:p>
    <w:p w:rsidR="00A37EE3" w:rsidRPr="00A37EE3" w:rsidRDefault="00A37EE3" w:rsidP="00A37EE3">
      <w:pPr>
        <w:jc w:val="both"/>
        <w:rPr>
          <w:rFonts w:asciiTheme="minorHAnsi" w:hAnsiTheme="minorHAnsi" w:cstheme="minorHAnsi"/>
        </w:rPr>
      </w:pPr>
    </w:p>
    <w:p w:rsidR="00A37EE3" w:rsidRPr="00A37EE3" w:rsidRDefault="00A37EE3" w:rsidP="00A37EE3">
      <w:pPr>
        <w:pStyle w:val="AralkYok"/>
        <w:jc w:val="both"/>
        <w:rPr>
          <w:rFonts w:asciiTheme="minorHAnsi" w:eastAsia="Calibri" w:hAnsiTheme="minorHAnsi" w:cstheme="minorHAnsi"/>
          <w:b/>
        </w:rPr>
      </w:pPr>
      <w:r w:rsidRPr="00A37EE3">
        <w:rPr>
          <w:rFonts w:asciiTheme="minorHAnsi" w:hAnsiTheme="minorHAnsi" w:cstheme="minorHAnsi"/>
          <w:b/>
        </w:rPr>
        <w:t xml:space="preserve">7. </w:t>
      </w:r>
      <w:r w:rsidRPr="00A37EE3">
        <w:rPr>
          <w:rFonts w:asciiTheme="minorHAnsi" w:eastAsia="Calibri" w:hAnsiTheme="minorHAnsi" w:cstheme="minorHAnsi"/>
          <w:b/>
        </w:rPr>
        <w:t>Diğer Zümre ve Alan Öğretmenleriyle Yapılabilecek İşbirliği ve Esaslarının Belirlenmesi:</w:t>
      </w:r>
    </w:p>
    <w:p w:rsidR="00A37EE3" w:rsidRPr="00A37EE3" w:rsidRDefault="00A37EE3" w:rsidP="00A37EE3">
      <w:pPr>
        <w:jc w:val="both"/>
        <w:rPr>
          <w:rFonts w:asciiTheme="minorHAnsi" w:hAnsiTheme="minorHAnsi" w:cstheme="minorHAnsi"/>
        </w:rPr>
      </w:pPr>
      <w:r w:rsidRPr="00A37EE3">
        <w:rPr>
          <w:rFonts w:asciiTheme="minorHAnsi" w:hAnsiTheme="minorHAnsi" w:cstheme="minorHAnsi"/>
        </w:rPr>
        <w:t>Atatürkçülük temalarında Sosyal Bilgiler öğretmenleriyle, sanatla ilgili konularda Müzik ve Görsel Sanatlar öğretmenleriyle, sağlıklı beslenme konularında Fen Bilimleri öğretmenleriyle ve Beden Eğitimi öğretmenleriyle iş birliği yapılması gerektiği belirtildi. Ayrıca "Okuma Köşesi" oluşturulurken Görsel Sanatlar ve Teknoloji Tasarım öğretmenleriyle iş birliği yapılmasının uygun olacağı ifade edildi.</w:t>
      </w:r>
    </w:p>
    <w:p w:rsidR="00A37EE3" w:rsidRPr="00A37EE3" w:rsidRDefault="00A37EE3" w:rsidP="00A37EE3">
      <w:pPr>
        <w:tabs>
          <w:tab w:val="left" w:pos="0"/>
        </w:tabs>
        <w:jc w:val="both"/>
        <w:rPr>
          <w:rFonts w:asciiTheme="minorHAnsi" w:hAnsiTheme="minorHAnsi" w:cstheme="minorHAnsi"/>
        </w:rPr>
      </w:pPr>
    </w:p>
    <w:p w:rsidR="00A37EE3" w:rsidRPr="00A37EE3" w:rsidRDefault="00A37EE3" w:rsidP="00A37EE3">
      <w:pPr>
        <w:tabs>
          <w:tab w:val="left" w:pos="0"/>
        </w:tabs>
        <w:spacing w:line="360" w:lineRule="auto"/>
        <w:jc w:val="both"/>
        <w:rPr>
          <w:rFonts w:asciiTheme="minorHAnsi" w:hAnsiTheme="minorHAnsi" w:cstheme="minorHAnsi"/>
        </w:rPr>
      </w:pPr>
      <w:r w:rsidRPr="00A37EE3">
        <w:rPr>
          <w:rFonts w:asciiTheme="minorHAnsi" w:hAnsiTheme="minorHAnsi" w:cstheme="minorHAnsi"/>
          <w:b/>
          <w:caps/>
        </w:rPr>
        <w:t xml:space="preserve">8. </w:t>
      </w:r>
      <w:r w:rsidRPr="00A37EE3">
        <w:rPr>
          <w:rFonts w:asciiTheme="minorHAnsi" w:hAnsiTheme="minorHAnsi" w:cstheme="minorHAnsi"/>
          <w:b/>
        </w:rPr>
        <w:t>Öğrencilerde Girişimcilik Bilincinin Kazandırılmasına Yönelik Çalışmaların Yapılması:</w:t>
      </w:r>
    </w:p>
    <w:p w:rsidR="00A37EE3" w:rsidRPr="00A37EE3" w:rsidRDefault="00A37EE3" w:rsidP="00A37EE3">
      <w:pPr>
        <w:rPr>
          <w:rFonts w:asciiTheme="minorHAnsi" w:hAnsiTheme="minorHAnsi" w:cstheme="minorHAnsi"/>
          <w:b/>
          <w:caps/>
        </w:rPr>
      </w:pPr>
      <w:r w:rsidRPr="00A37EE3">
        <w:rPr>
          <w:rFonts w:asciiTheme="minorHAnsi" w:hAnsiTheme="minorHAnsi" w:cstheme="minorHAnsi"/>
          <w:color w:val="000000"/>
        </w:rPr>
        <w:t>Öğrencilere girişimcilik bilincini kazandırmak için soru-cevap yöntemiyle birlikte derste aktif katılımlarını sağlamaya ve bunu sürekli hale getirmeye bununla birlikte yeri geldiği zamanlarda ders ve konunun yapısına göre sorumluluk verilerek öğrencilere girişimcilik bilinci kazandırılmaya çalışılacak.</w:t>
      </w:r>
    </w:p>
    <w:p w:rsidR="00A37EE3" w:rsidRPr="00A37EE3" w:rsidRDefault="00A37EE3" w:rsidP="00A37EE3">
      <w:pPr>
        <w:rPr>
          <w:rFonts w:asciiTheme="minorHAnsi" w:hAnsiTheme="minorHAnsi" w:cstheme="minorHAnsi"/>
          <w:b/>
          <w:caps/>
        </w:rPr>
      </w:pPr>
    </w:p>
    <w:p w:rsidR="00A37EE3" w:rsidRPr="00A37EE3" w:rsidRDefault="00A37EE3" w:rsidP="00A37EE3">
      <w:pPr>
        <w:pStyle w:val="AralkYok"/>
        <w:jc w:val="both"/>
        <w:rPr>
          <w:rFonts w:asciiTheme="minorHAnsi" w:hAnsiTheme="minorHAnsi" w:cstheme="minorHAnsi"/>
          <w:b/>
        </w:rPr>
      </w:pPr>
      <w:r w:rsidRPr="00A37EE3">
        <w:rPr>
          <w:rFonts w:asciiTheme="minorHAnsi" w:hAnsiTheme="minorHAnsi" w:cstheme="minorHAnsi"/>
          <w:b/>
        </w:rPr>
        <w:t>9. Derslerin Daha Verimli İşlenebilmesi için İhtiyaç Duyulan Kitap, Araç-Gereç ve Benzeri Öğretim Materyallerinin Belirlenmesi:</w:t>
      </w:r>
    </w:p>
    <w:p w:rsidR="00A37EE3" w:rsidRPr="00A37EE3" w:rsidRDefault="00A37EE3" w:rsidP="00A37EE3">
      <w:pPr>
        <w:pStyle w:val="AralkYok"/>
        <w:jc w:val="both"/>
        <w:rPr>
          <w:rFonts w:asciiTheme="minorHAnsi" w:hAnsiTheme="minorHAnsi" w:cstheme="minorHAnsi"/>
        </w:rPr>
      </w:pPr>
      <w:r w:rsidRPr="00A37EE3">
        <w:rPr>
          <w:rFonts w:asciiTheme="minorHAnsi" w:eastAsia="Batang" w:hAnsiTheme="minorHAnsi" w:cstheme="minorHAnsi"/>
        </w:rPr>
        <w:t>Sınıf düzeyine uygun kitaplık oluşturulmasına, sınıf kitaplığında bulunan mevcut kitapların gözden geçirilmesine, kitaplık defterinin tutulmasına, ayrıca okul idaresi ve diğer öğretmenlerle işbirliğine gidilerek sınıf kitaplıklarının zenginleştirilmesine, bakanlıkça tavsiye edilen ve öğrencinin seviyesine uygun kitapların temin edilmesi ve okutulması, sınıflarımızdaki sınıf kitaplıklarından karşılıklı olarak yararlanılmasının uygun olacağı belirtildi</w:t>
      </w:r>
    </w:p>
    <w:p w:rsidR="00A37EE3" w:rsidRPr="00A37EE3" w:rsidRDefault="00A37EE3" w:rsidP="00A37EE3">
      <w:pPr>
        <w:pStyle w:val="AralkYok"/>
        <w:jc w:val="both"/>
        <w:rPr>
          <w:rFonts w:asciiTheme="minorHAnsi" w:hAnsiTheme="minorHAnsi" w:cstheme="minorHAnsi"/>
          <w:b/>
        </w:rPr>
      </w:pPr>
    </w:p>
    <w:p w:rsidR="00A37EE3" w:rsidRPr="00A37EE3" w:rsidRDefault="00A37EE3" w:rsidP="00A37EE3">
      <w:pPr>
        <w:pStyle w:val="AralkYok"/>
        <w:jc w:val="both"/>
        <w:rPr>
          <w:rFonts w:asciiTheme="minorHAnsi" w:hAnsiTheme="minorHAnsi" w:cstheme="minorHAnsi"/>
          <w:b/>
        </w:rPr>
      </w:pPr>
      <w:r w:rsidRPr="00A37EE3">
        <w:rPr>
          <w:rFonts w:asciiTheme="minorHAnsi" w:hAnsiTheme="minorHAnsi" w:cstheme="minorHAnsi"/>
          <w:b/>
        </w:rPr>
        <w:t>10. Sınavların, Beceri Sınavlarının ve Ortak Sınavların Planlanması:</w:t>
      </w:r>
    </w:p>
    <w:p w:rsidR="00A37EE3" w:rsidRPr="00A37EE3" w:rsidRDefault="00A37EE3" w:rsidP="00A37EE3">
      <w:pPr>
        <w:pStyle w:val="NormalWeb"/>
        <w:numPr>
          <w:ilvl w:val="0"/>
          <w:numId w:val="5"/>
        </w:numPr>
        <w:shd w:val="clear" w:color="auto" w:fill="FEFEFE"/>
        <w:spacing w:before="0" w:beforeAutospacing="0" w:after="0" w:afterAutospacing="0"/>
        <w:jc w:val="both"/>
        <w:rPr>
          <w:rFonts w:asciiTheme="minorHAnsi" w:hAnsiTheme="minorHAnsi" w:cstheme="minorHAnsi"/>
          <w:sz w:val="22"/>
          <w:szCs w:val="22"/>
        </w:rPr>
      </w:pPr>
      <w:r w:rsidRPr="00A37EE3">
        <w:rPr>
          <w:rFonts w:asciiTheme="minorHAnsi" w:hAnsiTheme="minorHAnsi" w:cstheme="minorHAnsi"/>
          <w:sz w:val="22"/>
          <w:szCs w:val="22"/>
        </w:rPr>
        <w:t>Türkçe dersi için ortak sınav yapılıp yapılmasına okul zümre toplantısında alınan karar doğrultusunda hareket edilecektir.</w:t>
      </w:r>
    </w:p>
    <w:p w:rsidR="00A37EE3" w:rsidRPr="00A37EE3" w:rsidRDefault="00A37EE3" w:rsidP="00A37EE3">
      <w:pPr>
        <w:pStyle w:val="NormalWeb"/>
        <w:numPr>
          <w:ilvl w:val="0"/>
          <w:numId w:val="5"/>
        </w:numPr>
        <w:shd w:val="clear" w:color="auto" w:fill="FEFEFE"/>
        <w:spacing w:before="0" w:beforeAutospacing="0" w:after="0" w:afterAutospacing="0"/>
        <w:jc w:val="both"/>
        <w:rPr>
          <w:rFonts w:asciiTheme="minorHAnsi" w:hAnsiTheme="minorHAnsi" w:cstheme="minorHAnsi"/>
          <w:sz w:val="22"/>
          <w:szCs w:val="22"/>
        </w:rPr>
      </w:pPr>
      <w:r w:rsidRPr="00A37EE3">
        <w:rPr>
          <w:rFonts w:asciiTheme="minorHAnsi" w:hAnsiTheme="minorHAnsi" w:cstheme="minorHAnsi"/>
          <w:sz w:val="22"/>
          <w:szCs w:val="22"/>
        </w:rPr>
        <w:t xml:space="preserve">Yazılı sınavların yönetmelik hükümlerinde aşağıdaki gibi hazırlanmasına karar verilmiştir. </w:t>
      </w:r>
    </w:p>
    <w:p w:rsidR="00A37EE3" w:rsidRPr="00A37EE3" w:rsidRDefault="00A37EE3" w:rsidP="00A37EE3">
      <w:pPr>
        <w:pStyle w:val="NormalWeb"/>
        <w:numPr>
          <w:ilvl w:val="0"/>
          <w:numId w:val="5"/>
        </w:numPr>
        <w:shd w:val="clear" w:color="auto" w:fill="FEFEFE"/>
        <w:spacing w:before="0" w:beforeAutospacing="0" w:after="0" w:afterAutospacing="0"/>
        <w:jc w:val="both"/>
        <w:rPr>
          <w:rFonts w:asciiTheme="minorHAnsi" w:hAnsiTheme="minorHAnsi" w:cstheme="minorHAnsi"/>
          <w:sz w:val="22"/>
          <w:szCs w:val="22"/>
        </w:rPr>
      </w:pPr>
      <w:r w:rsidRPr="00A37EE3">
        <w:rPr>
          <w:rFonts w:asciiTheme="minorHAnsi" w:hAnsiTheme="minorHAnsi" w:cstheme="minorHAnsi"/>
          <w:sz w:val="22"/>
          <w:szCs w:val="22"/>
        </w:rPr>
        <w:t>Türkçe derslerinde sınavlardan önce, sorularla birlikte cevap anahtarı da hazırlanacak ve sınav kâğıtları ile birlikte saklanacaktır. Cevap anahtarında her soruya verilecek puan, ayrıntılı olarak belirtilecektir.</w:t>
      </w:r>
    </w:p>
    <w:p w:rsidR="00A37EE3" w:rsidRPr="00A37EE3" w:rsidRDefault="00A37EE3" w:rsidP="00A37EE3">
      <w:pPr>
        <w:pStyle w:val="NormalWeb"/>
        <w:numPr>
          <w:ilvl w:val="0"/>
          <w:numId w:val="5"/>
        </w:numPr>
        <w:shd w:val="clear" w:color="auto" w:fill="FEFEFE"/>
        <w:spacing w:before="0" w:beforeAutospacing="0" w:after="0" w:afterAutospacing="0"/>
        <w:jc w:val="both"/>
        <w:rPr>
          <w:rFonts w:asciiTheme="minorHAnsi" w:hAnsiTheme="minorHAnsi" w:cstheme="minorHAnsi"/>
          <w:sz w:val="22"/>
          <w:szCs w:val="22"/>
        </w:rPr>
      </w:pPr>
      <w:r w:rsidRPr="00A37EE3">
        <w:rPr>
          <w:rFonts w:asciiTheme="minorHAnsi" w:hAnsiTheme="minorHAnsi" w:cstheme="minorHAnsi"/>
          <w:sz w:val="22"/>
          <w:szCs w:val="22"/>
        </w:rPr>
        <w:t>İsteyen öğrencilere Türkçe dersinde bireysel ya da grup çalışması şeklinde öğretmen rehberliğinde en az bir proje hazırlatılacaktır. Projeler verildikleri dönemde değerlendirilecek ve proje vermeyen öğrencinin proje notu 0 (sıfır) olarak değerlendirilecektir.</w:t>
      </w:r>
    </w:p>
    <w:p w:rsidR="00A37EE3" w:rsidRPr="00A37EE3" w:rsidRDefault="00A37EE3" w:rsidP="00A37EE3">
      <w:pPr>
        <w:pStyle w:val="NormalWeb"/>
        <w:numPr>
          <w:ilvl w:val="0"/>
          <w:numId w:val="5"/>
        </w:numPr>
        <w:shd w:val="clear" w:color="auto" w:fill="FEFEFE"/>
        <w:spacing w:before="0" w:beforeAutospacing="0" w:after="0" w:afterAutospacing="0"/>
        <w:jc w:val="both"/>
        <w:rPr>
          <w:rFonts w:asciiTheme="minorHAnsi" w:hAnsiTheme="minorHAnsi" w:cstheme="minorHAnsi"/>
          <w:sz w:val="22"/>
          <w:szCs w:val="22"/>
        </w:rPr>
      </w:pPr>
      <w:proofErr w:type="gramStart"/>
      <w:r w:rsidRPr="00A37EE3">
        <w:rPr>
          <w:rFonts w:asciiTheme="minorHAnsi" w:hAnsiTheme="minorHAnsi" w:cstheme="minorHAnsi"/>
          <w:sz w:val="22"/>
          <w:szCs w:val="22"/>
        </w:rPr>
        <w:t>Okul Öncesi Eğitim ve İlköğretim Kurumlar Yönetmeliğinde 16.06.2016 tarihinde yapılan “Öğrencilere her dönemde her bir dersin haftalık ders saati sayısı 2 ve daha az olanlara 2, haftalık ders saati sayısı 2 den fazla olanlara ise 3 defa ders etkinliklerine katılım puanı verilir.” maddesi doğrultusunda Türkçe dersinde öğrencilere, her dönemde 3 tane ders etkinliklerine katılım puanı verilecektir.</w:t>
      </w:r>
      <w:proofErr w:type="gramEnd"/>
    </w:p>
    <w:p w:rsidR="00A37EE3" w:rsidRPr="00A37EE3" w:rsidRDefault="00A37EE3" w:rsidP="00A37EE3">
      <w:pPr>
        <w:pStyle w:val="NormalWeb"/>
        <w:numPr>
          <w:ilvl w:val="0"/>
          <w:numId w:val="5"/>
        </w:numPr>
        <w:shd w:val="clear" w:color="auto" w:fill="FEFEFE"/>
        <w:spacing w:before="0" w:beforeAutospacing="0" w:after="0" w:afterAutospacing="0"/>
        <w:jc w:val="both"/>
        <w:rPr>
          <w:rFonts w:asciiTheme="minorHAnsi" w:hAnsiTheme="minorHAnsi" w:cstheme="minorHAnsi"/>
          <w:sz w:val="22"/>
          <w:szCs w:val="22"/>
        </w:rPr>
      </w:pP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3182"/>
      </w:tblGrid>
      <w:tr w:rsidR="00A37EE3" w:rsidRPr="00A37EE3" w:rsidTr="00C610A2">
        <w:tc>
          <w:tcPr>
            <w:tcW w:w="2365" w:type="dxa"/>
            <w:tcBorders>
              <w:top w:val="single" w:sz="12" w:space="0" w:color="auto"/>
              <w:left w:val="single" w:sz="12" w:space="0" w:color="auto"/>
              <w:bottom w:val="single" w:sz="12" w:space="0" w:color="auto"/>
              <w:right w:val="single" w:sz="12" w:space="0" w:color="auto"/>
            </w:tcBorders>
            <w:vAlign w:val="center"/>
          </w:tcPr>
          <w:p w:rsidR="00A37EE3" w:rsidRPr="00A37EE3" w:rsidRDefault="00A37EE3" w:rsidP="00C610A2">
            <w:pPr>
              <w:jc w:val="center"/>
              <w:rPr>
                <w:rFonts w:asciiTheme="minorHAnsi" w:hAnsiTheme="minorHAnsi" w:cstheme="minorHAnsi"/>
              </w:rPr>
            </w:pPr>
          </w:p>
        </w:tc>
        <w:tc>
          <w:tcPr>
            <w:tcW w:w="3182" w:type="dxa"/>
            <w:tcBorders>
              <w:top w:val="single" w:sz="12" w:space="0" w:color="auto"/>
              <w:left w:val="single" w:sz="12" w:space="0" w:color="auto"/>
              <w:bottom w:val="single" w:sz="12" w:space="0" w:color="auto"/>
              <w:right w:val="single" w:sz="12" w:space="0" w:color="auto"/>
            </w:tcBorders>
            <w:vAlign w:val="center"/>
            <w:hideMark/>
          </w:tcPr>
          <w:p w:rsidR="00A37EE3" w:rsidRPr="00A37EE3" w:rsidRDefault="00A37EE3" w:rsidP="00C610A2">
            <w:pPr>
              <w:jc w:val="center"/>
              <w:rPr>
                <w:rFonts w:asciiTheme="minorHAnsi" w:hAnsiTheme="minorHAnsi" w:cstheme="minorHAnsi"/>
                <w:b/>
              </w:rPr>
            </w:pPr>
            <w:r w:rsidRPr="00A37EE3">
              <w:rPr>
                <w:rFonts w:asciiTheme="minorHAnsi" w:hAnsiTheme="minorHAnsi" w:cstheme="minorHAnsi"/>
                <w:b/>
              </w:rPr>
              <w:t>Türkçe</w:t>
            </w:r>
          </w:p>
          <w:p w:rsidR="00A37EE3" w:rsidRPr="00A37EE3" w:rsidRDefault="00A37EE3" w:rsidP="00C610A2">
            <w:pPr>
              <w:jc w:val="center"/>
              <w:rPr>
                <w:rFonts w:asciiTheme="minorHAnsi" w:hAnsiTheme="minorHAnsi" w:cstheme="minorHAnsi"/>
                <w:b/>
              </w:rPr>
            </w:pPr>
            <w:r w:rsidRPr="00A37EE3">
              <w:rPr>
                <w:rFonts w:asciiTheme="minorHAnsi" w:hAnsiTheme="minorHAnsi" w:cstheme="minorHAnsi"/>
                <w:b/>
              </w:rPr>
              <w:t>(5, 6,7 ve 8. Sınıf)</w:t>
            </w:r>
          </w:p>
        </w:tc>
      </w:tr>
      <w:tr w:rsidR="00A37EE3" w:rsidRPr="00A37EE3" w:rsidTr="00C610A2">
        <w:tc>
          <w:tcPr>
            <w:tcW w:w="2365" w:type="dxa"/>
            <w:tcBorders>
              <w:top w:val="single" w:sz="12" w:space="0" w:color="auto"/>
              <w:left w:val="single" w:sz="12" w:space="0" w:color="auto"/>
              <w:bottom w:val="single" w:sz="12" w:space="0" w:color="auto"/>
              <w:right w:val="single" w:sz="12" w:space="0" w:color="auto"/>
            </w:tcBorders>
            <w:vAlign w:val="center"/>
            <w:hideMark/>
          </w:tcPr>
          <w:p w:rsidR="00A37EE3" w:rsidRPr="00A37EE3" w:rsidRDefault="00A37EE3" w:rsidP="00C610A2">
            <w:pPr>
              <w:jc w:val="center"/>
              <w:rPr>
                <w:rFonts w:asciiTheme="minorHAnsi" w:hAnsiTheme="minorHAnsi" w:cstheme="minorHAnsi"/>
                <w:b/>
              </w:rPr>
            </w:pPr>
            <w:r w:rsidRPr="00A37EE3">
              <w:rPr>
                <w:rFonts w:asciiTheme="minorHAnsi" w:hAnsiTheme="minorHAnsi" w:cstheme="minorHAnsi"/>
                <w:b/>
              </w:rPr>
              <w:t>Yazılı Sınav Sayısı</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2</w:t>
            </w:r>
          </w:p>
        </w:tc>
      </w:tr>
      <w:tr w:rsidR="00A37EE3" w:rsidRPr="00A37EE3" w:rsidTr="00C610A2">
        <w:tc>
          <w:tcPr>
            <w:tcW w:w="2365" w:type="dxa"/>
            <w:tcBorders>
              <w:top w:val="single" w:sz="12" w:space="0" w:color="auto"/>
              <w:left w:val="single" w:sz="12" w:space="0" w:color="auto"/>
              <w:bottom w:val="single" w:sz="12" w:space="0" w:color="auto"/>
              <w:right w:val="single" w:sz="12" w:space="0" w:color="auto"/>
            </w:tcBorders>
            <w:vAlign w:val="center"/>
            <w:hideMark/>
          </w:tcPr>
          <w:p w:rsidR="00A37EE3" w:rsidRPr="00A37EE3" w:rsidRDefault="00A37EE3" w:rsidP="00C610A2">
            <w:pPr>
              <w:jc w:val="center"/>
              <w:rPr>
                <w:rFonts w:asciiTheme="minorHAnsi" w:hAnsiTheme="minorHAnsi" w:cstheme="minorHAnsi"/>
                <w:b/>
              </w:rPr>
            </w:pPr>
            <w:r w:rsidRPr="00A37EE3">
              <w:rPr>
                <w:rFonts w:asciiTheme="minorHAnsi" w:hAnsiTheme="minorHAnsi" w:cstheme="minorHAnsi"/>
                <w:b/>
              </w:rPr>
              <w:t>Ders Etkinliklerine Katılım Puanı Sayısı</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3</w:t>
            </w:r>
          </w:p>
        </w:tc>
      </w:tr>
    </w:tbl>
    <w:p w:rsidR="00A37EE3" w:rsidRPr="00A37EE3" w:rsidRDefault="00A37EE3" w:rsidP="00A37EE3">
      <w:pPr>
        <w:jc w:val="both"/>
        <w:rPr>
          <w:rFonts w:asciiTheme="minorHAnsi" w:hAnsiTheme="minorHAnsi" w:cstheme="minorHAnsi"/>
        </w:rPr>
      </w:pPr>
    </w:p>
    <w:p w:rsidR="00A37EE3" w:rsidRDefault="00A37EE3" w:rsidP="00A37EE3">
      <w:pPr>
        <w:ind w:firstLine="360"/>
        <w:jc w:val="both"/>
        <w:rPr>
          <w:rFonts w:asciiTheme="minorHAnsi" w:hAnsiTheme="minorHAnsi" w:cstheme="minorHAnsi"/>
        </w:rPr>
      </w:pPr>
    </w:p>
    <w:p w:rsidR="00A37EE3" w:rsidRDefault="00A37EE3" w:rsidP="00A37EE3">
      <w:pPr>
        <w:ind w:firstLine="360"/>
        <w:jc w:val="both"/>
        <w:rPr>
          <w:rFonts w:asciiTheme="minorHAnsi" w:hAnsiTheme="minorHAnsi" w:cstheme="minorHAnsi"/>
        </w:rPr>
      </w:pPr>
    </w:p>
    <w:p w:rsidR="00A37EE3" w:rsidRPr="00A37EE3" w:rsidRDefault="00A37EE3" w:rsidP="00A37EE3">
      <w:pPr>
        <w:ind w:firstLine="360"/>
        <w:jc w:val="both"/>
        <w:rPr>
          <w:rFonts w:asciiTheme="minorHAnsi" w:hAnsiTheme="minorHAnsi" w:cstheme="minorHAnsi"/>
        </w:rPr>
      </w:pPr>
      <w:r w:rsidRPr="00A37EE3">
        <w:rPr>
          <w:rFonts w:asciiTheme="minorHAnsi" w:hAnsiTheme="minorHAnsi" w:cstheme="minorHAnsi"/>
        </w:rPr>
        <w:lastRenderedPageBreak/>
        <w:t xml:space="preserve">Öğrenci başarısı değerlendirilirken sınavlar yıllık planlarda yer alan kazanımlar </w:t>
      </w:r>
      <w:proofErr w:type="gramStart"/>
      <w:r w:rsidRPr="00A37EE3">
        <w:rPr>
          <w:rFonts w:asciiTheme="minorHAnsi" w:hAnsiTheme="minorHAnsi" w:cstheme="minorHAnsi"/>
        </w:rPr>
        <w:t>dahilinde</w:t>
      </w:r>
      <w:proofErr w:type="gramEnd"/>
      <w:r w:rsidRPr="00A37EE3">
        <w:rPr>
          <w:rFonts w:asciiTheme="minorHAnsi" w:hAnsiTheme="minorHAnsi" w:cstheme="minorHAnsi"/>
        </w:rPr>
        <w:t xml:space="preserve"> yapılacaktır. Son yayınlanan </w:t>
      </w:r>
      <w:proofErr w:type="spellStart"/>
      <w:r w:rsidRPr="00A37EE3">
        <w:rPr>
          <w:rFonts w:asciiTheme="minorHAnsi" w:hAnsiTheme="minorHAnsi" w:cstheme="minorHAnsi"/>
        </w:rPr>
        <w:t>İKY</w:t>
      </w:r>
      <w:proofErr w:type="gramStart"/>
      <w:r w:rsidRPr="00A37EE3">
        <w:rPr>
          <w:rFonts w:asciiTheme="minorHAnsi" w:hAnsiTheme="minorHAnsi" w:cstheme="minorHAnsi"/>
        </w:rPr>
        <w:t>`</w:t>
      </w:r>
      <w:proofErr w:type="gramEnd"/>
      <w:r w:rsidRPr="00A37EE3">
        <w:rPr>
          <w:rFonts w:asciiTheme="minorHAnsi" w:hAnsiTheme="minorHAnsi" w:cstheme="minorHAnsi"/>
        </w:rPr>
        <w:t>ye</w:t>
      </w:r>
      <w:proofErr w:type="spellEnd"/>
      <w:r w:rsidRPr="00A37EE3">
        <w:rPr>
          <w:rFonts w:asciiTheme="minorHAnsi" w:hAnsiTheme="minorHAnsi" w:cstheme="minorHAnsi"/>
        </w:rPr>
        <w:t xml:space="preserve"> göre 5.</w:t>
      </w:r>
      <w:r>
        <w:rPr>
          <w:rFonts w:asciiTheme="minorHAnsi" w:hAnsiTheme="minorHAnsi" w:cstheme="minorHAnsi"/>
        </w:rPr>
        <w:t xml:space="preserve"> </w:t>
      </w:r>
      <w:r w:rsidRPr="00A37EE3">
        <w:rPr>
          <w:rFonts w:asciiTheme="minorHAnsi" w:hAnsiTheme="minorHAnsi" w:cstheme="minorHAnsi"/>
        </w:rPr>
        <w:t>6.</w:t>
      </w:r>
      <w:r>
        <w:rPr>
          <w:rFonts w:asciiTheme="minorHAnsi" w:hAnsiTheme="minorHAnsi" w:cstheme="minorHAnsi"/>
        </w:rPr>
        <w:t xml:space="preserve"> </w:t>
      </w:r>
      <w:r w:rsidRPr="00A37EE3">
        <w:rPr>
          <w:rFonts w:asciiTheme="minorHAnsi" w:hAnsiTheme="minorHAnsi" w:cstheme="minorHAnsi"/>
        </w:rPr>
        <w:t>7 ve 8. sınıflarda Türkçe dersinden 2 yazılı sınav yapılacaktır. Ders içi etkinlik notları ve proje notları ölçeklere dayandırılarak verilecektir. Sınavlar öğrencilere en az bir hafta önce duyurulup sınavlar 10 gün içinde açıklanacaktır.  Proje ödevleri verilmiş olup ödevlerin nisan ayı içerisinde puanlaması yapılacaktır. Kaynaştırma öğrencilerine yönelik BEP doğrultusunda sınavlar yapılacaktır. Sınavlara mazeretsiz girmeyen ve proje teslim etmeyen öğrencilerin velilerine haber verilecek, okul idaresi bilgilendirilecek buna rağmen sınava katılmadıysa ve proje getirmediyse E okul sistemine G (GİRMEDİ) yazılacaktır.</w:t>
      </w:r>
    </w:p>
    <w:p w:rsidR="00A37EE3" w:rsidRPr="00A37EE3" w:rsidRDefault="00A37EE3" w:rsidP="00A37EE3">
      <w:pPr>
        <w:ind w:firstLine="360"/>
        <w:jc w:val="both"/>
        <w:rPr>
          <w:rFonts w:asciiTheme="minorHAnsi" w:hAnsiTheme="minorHAnsi" w:cstheme="minorHAnsi"/>
        </w:rPr>
      </w:pPr>
    </w:p>
    <w:p w:rsidR="00A37EE3" w:rsidRPr="00A37EE3" w:rsidRDefault="00A37EE3" w:rsidP="00A37EE3">
      <w:pPr>
        <w:ind w:firstLine="360"/>
        <w:jc w:val="both"/>
        <w:rPr>
          <w:rFonts w:asciiTheme="minorHAnsi" w:hAnsiTheme="minorHAnsi" w:cstheme="minorHAnsi"/>
        </w:rPr>
      </w:pPr>
    </w:p>
    <w:tbl>
      <w:tblPr>
        <w:tblW w:w="81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2104"/>
        <w:gridCol w:w="1240"/>
        <w:gridCol w:w="1330"/>
        <w:gridCol w:w="1362"/>
        <w:gridCol w:w="2097"/>
        <w:gridCol w:w="19"/>
      </w:tblGrid>
      <w:tr w:rsidR="00A37EE3" w:rsidRPr="00A37EE3" w:rsidTr="00C610A2">
        <w:trPr>
          <w:cantSplit/>
          <w:trHeight w:val="246"/>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hideMark/>
          </w:tcPr>
          <w:p w:rsidR="00A37EE3" w:rsidRPr="00A37EE3" w:rsidRDefault="00A37EE3" w:rsidP="00C610A2">
            <w:pPr>
              <w:pStyle w:val="Balk2"/>
              <w:numPr>
                <w:ilvl w:val="1"/>
                <w:numId w:val="0"/>
              </w:numPr>
              <w:tabs>
                <w:tab w:val="num" w:pos="576"/>
              </w:tabs>
              <w:suppressAutoHyphens/>
              <w:spacing w:before="0"/>
              <w:ind w:right="37"/>
              <w:jc w:val="both"/>
              <w:rPr>
                <w:rFonts w:asciiTheme="minorHAnsi" w:hAnsiTheme="minorHAnsi" w:cstheme="minorHAnsi"/>
                <w:sz w:val="22"/>
                <w:szCs w:val="22"/>
              </w:rPr>
            </w:pPr>
            <w:r w:rsidRPr="00A37EE3">
              <w:rPr>
                <w:rFonts w:asciiTheme="minorHAnsi" w:hAnsiTheme="minorHAnsi" w:cstheme="minorHAnsi"/>
                <w:sz w:val="22"/>
                <w:szCs w:val="22"/>
              </w:rPr>
              <w:t>Dersler</w:t>
            </w:r>
          </w:p>
        </w:tc>
        <w:tc>
          <w:tcPr>
            <w:tcW w:w="2570" w:type="dxa"/>
            <w:gridSpan w:val="2"/>
            <w:tcBorders>
              <w:top w:val="single" w:sz="18" w:space="0" w:color="auto"/>
              <w:left w:val="single" w:sz="18" w:space="0" w:color="auto"/>
              <w:bottom w:val="single" w:sz="18" w:space="0" w:color="auto"/>
              <w:right w:val="single" w:sz="18" w:space="0" w:color="auto"/>
            </w:tcBorders>
            <w:shd w:val="clear" w:color="auto" w:fill="E0E0E0"/>
            <w:hideMark/>
          </w:tcPr>
          <w:p w:rsidR="00A37EE3" w:rsidRPr="00A37EE3" w:rsidRDefault="00A37EE3" w:rsidP="00C610A2">
            <w:pPr>
              <w:pStyle w:val="Balk2"/>
              <w:numPr>
                <w:ilvl w:val="1"/>
                <w:numId w:val="0"/>
              </w:numPr>
              <w:tabs>
                <w:tab w:val="num" w:pos="576"/>
              </w:tabs>
              <w:suppressAutoHyphens/>
              <w:spacing w:before="0"/>
              <w:ind w:right="37"/>
              <w:jc w:val="both"/>
              <w:rPr>
                <w:rFonts w:asciiTheme="minorHAnsi" w:hAnsiTheme="minorHAnsi" w:cstheme="minorHAnsi"/>
                <w:sz w:val="22"/>
                <w:szCs w:val="22"/>
              </w:rPr>
            </w:pPr>
            <w:r w:rsidRPr="00A37EE3">
              <w:rPr>
                <w:rFonts w:asciiTheme="minorHAnsi" w:hAnsiTheme="minorHAnsi" w:cstheme="minorHAnsi"/>
                <w:sz w:val="22"/>
                <w:szCs w:val="22"/>
              </w:rPr>
              <w:t>BİRİNCİ DÖNEM</w:t>
            </w:r>
          </w:p>
        </w:tc>
        <w:tc>
          <w:tcPr>
            <w:tcW w:w="3478" w:type="dxa"/>
            <w:gridSpan w:val="3"/>
            <w:tcBorders>
              <w:top w:val="single" w:sz="18" w:space="0" w:color="auto"/>
              <w:left w:val="single" w:sz="18" w:space="0" w:color="auto"/>
              <w:bottom w:val="single" w:sz="18" w:space="0" w:color="auto"/>
              <w:right w:val="single" w:sz="18" w:space="0" w:color="auto"/>
            </w:tcBorders>
            <w:shd w:val="clear" w:color="auto" w:fill="E0E0E0"/>
            <w:hideMark/>
          </w:tcPr>
          <w:p w:rsidR="00A37EE3" w:rsidRPr="00A37EE3" w:rsidRDefault="00A37EE3" w:rsidP="00C610A2">
            <w:pPr>
              <w:pStyle w:val="Balk2"/>
              <w:numPr>
                <w:ilvl w:val="1"/>
                <w:numId w:val="0"/>
              </w:numPr>
              <w:tabs>
                <w:tab w:val="num" w:pos="576"/>
              </w:tabs>
              <w:suppressAutoHyphens/>
              <w:spacing w:before="0"/>
              <w:ind w:right="37"/>
              <w:jc w:val="both"/>
              <w:rPr>
                <w:rFonts w:asciiTheme="minorHAnsi" w:hAnsiTheme="minorHAnsi" w:cstheme="minorHAnsi"/>
                <w:sz w:val="22"/>
                <w:szCs w:val="22"/>
              </w:rPr>
            </w:pPr>
            <w:r w:rsidRPr="00A37EE3">
              <w:rPr>
                <w:rFonts w:asciiTheme="minorHAnsi" w:hAnsiTheme="minorHAnsi" w:cstheme="minorHAnsi"/>
                <w:sz w:val="22"/>
                <w:szCs w:val="22"/>
              </w:rPr>
              <w:t>İKİNCİ DÖNEM</w:t>
            </w:r>
          </w:p>
        </w:tc>
      </w:tr>
      <w:tr w:rsidR="00A37EE3" w:rsidRPr="00A37EE3" w:rsidTr="00C610A2">
        <w:trPr>
          <w:gridAfter w:val="1"/>
          <w:wAfter w:w="19" w:type="dxa"/>
          <w:cantSplit/>
          <w:trHeight w:val="480"/>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A37EE3" w:rsidRPr="00A37EE3" w:rsidRDefault="00A37EE3" w:rsidP="00C610A2">
            <w:pPr>
              <w:jc w:val="center"/>
              <w:rPr>
                <w:rFonts w:asciiTheme="minorHAnsi" w:hAnsiTheme="minorHAnsi" w:cstheme="minorHAnsi"/>
                <w:b/>
                <w:bCs/>
              </w:rPr>
            </w:pPr>
            <w:r w:rsidRPr="00A37EE3">
              <w:rPr>
                <w:rFonts w:asciiTheme="minorHAnsi" w:hAnsiTheme="minorHAnsi" w:cstheme="minorHAnsi"/>
                <w:b/>
                <w:bCs/>
              </w:rPr>
              <w:t>Aylar</w:t>
            </w:r>
          </w:p>
        </w:tc>
        <w:tc>
          <w:tcPr>
            <w:tcW w:w="124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A37EE3" w:rsidRPr="00A37EE3" w:rsidRDefault="00A37EE3" w:rsidP="00C610A2">
            <w:pPr>
              <w:jc w:val="center"/>
              <w:rPr>
                <w:rFonts w:asciiTheme="minorHAnsi" w:hAnsiTheme="minorHAnsi" w:cstheme="minorHAnsi"/>
                <w:b/>
                <w:bCs/>
              </w:rPr>
            </w:pPr>
            <w:r w:rsidRPr="00A37EE3">
              <w:rPr>
                <w:rFonts w:asciiTheme="minorHAnsi" w:hAnsiTheme="minorHAnsi" w:cstheme="minorHAnsi"/>
                <w:b/>
                <w:bCs/>
              </w:rPr>
              <w:t>Kasım</w:t>
            </w:r>
          </w:p>
        </w:tc>
        <w:tc>
          <w:tcPr>
            <w:tcW w:w="133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A37EE3" w:rsidRPr="00A37EE3" w:rsidRDefault="00A37EE3" w:rsidP="00C610A2">
            <w:pPr>
              <w:jc w:val="center"/>
              <w:rPr>
                <w:rFonts w:asciiTheme="minorHAnsi" w:hAnsiTheme="minorHAnsi" w:cstheme="minorHAnsi"/>
                <w:b/>
                <w:bCs/>
              </w:rPr>
            </w:pPr>
            <w:r w:rsidRPr="00A37EE3">
              <w:rPr>
                <w:rFonts w:asciiTheme="minorHAnsi" w:hAnsiTheme="minorHAnsi" w:cstheme="minorHAnsi"/>
                <w:b/>
                <w:bCs/>
              </w:rPr>
              <w:t>Ocak</w:t>
            </w:r>
          </w:p>
        </w:tc>
        <w:tc>
          <w:tcPr>
            <w:tcW w:w="1362"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A37EE3" w:rsidRPr="00A37EE3" w:rsidRDefault="00A37EE3" w:rsidP="00C610A2">
            <w:pPr>
              <w:jc w:val="center"/>
              <w:rPr>
                <w:rFonts w:asciiTheme="minorHAnsi" w:hAnsiTheme="minorHAnsi" w:cstheme="minorHAnsi"/>
                <w:b/>
                <w:bCs/>
              </w:rPr>
            </w:pPr>
            <w:r w:rsidRPr="00A37EE3">
              <w:rPr>
                <w:rFonts w:asciiTheme="minorHAnsi" w:hAnsiTheme="minorHAnsi" w:cstheme="minorHAnsi"/>
                <w:b/>
                <w:bCs/>
              </w:rPr>
              <w:t>Nisan</w:t>
            </w:r>
          </w:p>
        </w:tc>
        <w:tc>
          <w:tcPr>
            <w:tcW w:w="2097"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A37EE3" w:rsidRPr="00A37EE3" w:rsidRDefault="00A37EE3" w:rsidP="00C610A2">
            <w:pPr>
              <w:jc w:val="center"/>
              <w:rPr>
                <w:rFonts w:asciiTheme="minorHAnsi" w:hAnsiTheme="minorHAnsi" w:cstheme="minorHAnsi"/>
                <w:b/>
                <w:bCs/>
              </w:rPr>
            </w:pPr>
            <w:r w:rsidRPr="00A37EE3">
              <w:rPr>
                <w:rFonts w:asciiTheme="minorHAnsi" w:hAnsiTheme="minorHAnsi" w:cstheme="minorHAnsi"/>
                <w:b/>
                <w:bCs/>
              </w:rPr>
              <w:t>Haziran</w:t>
            </w:r>
          </w:p>
        </w:tc>
      </w:tr>
      <w:tr w:rsidR="00A37EE3" w:rsidRPr="00A37EE3" w:rsidTr="00C610A2">
        <w:trPr>
          <w:gridAfter w:val="1"/>
          <w:wAfter w:w="19" w:type="dxa"/>
          <w:cantSplit/>
          <w:trHeight w:val="634"/>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A37EE3" w:rsidRPr="00A37EE3" w:rsidRDefault="00A37EE3" w:rsidP="00C610A2">
            <w:pPr>
              <w:jc w:val="center"/>
              <w:rPr>
                <w:rFonts w:asciiTheme="minorHAnsi" w:hAnsiTheme="minorHAnsi" w:cstheme="minorHAnsi"/>
                <w:b/>
                <w:bCs/>
              </w:rPr>
            </w:pPr>
            <w:proofErr w:type="gramStart"/>
            <w:r w:rsidRPr="00A37EE3">
              <w:rPr>
                <w:rFonts w:asciiTheme="minorHAnsi" w:hAnsiTheme="minorHAnsi" w:cstheme="minorHAnsi"/>
                <w:b/>
                <w:bCs/>
              </w:rPr>
              <w:t>a</w:t>
            </w:r>
            <w:proofErr w:type="gramEnd"/>
            <w:r w:rsidRPr="00A37EE3">
              <w:rPr>
                <w:rFonts w:asciiTheme="minorHAnsi" w:hAnsiTheme="minorHAnsi" w:cstheme="minorHAnsi"/>
                <w:b/>
                <w:bCs/>
              </w:rPr>
              <w:t>. Türkçe 5</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II. Yazılı</w:t>
            </w:r>
          </w:p>
        </w:tc>
      </w:tr>
      <w:tr w:rsidR="00A37EE3" w:rsidRPr="00A37EE3" w:rsidTr="00C610A2">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A37EE3" w:rsidRPr="00A37EE3" w:rsidRDefault="00A37EE3" w:rsidP="00C610A2">
            <w:pPr>
              <w:jc w:val="center"/>
              <w:rPr>
                <w:rFonts w:asciiTheme="minorHAnsi" w:hAnsiTheme="minorHAnsi" w:cstheme="minorHAnsi"/>
                <w:b/>
                <w:bCs/>
              </w:rPr>
            </w:pPr>
            <w:proofErr w:type="gramStart"/>
            <w:r w:rsidRPr="00A37EE3">
              <w:rPr>
                <w:rFonts w:asciiTheme="minorHAnsi" w:hAnsiTheme="minorHAnsi" w:cstheme="minorHAnsi"/>
                <w:b/>
                <w:bCs/>
              </w:rPr>
              <w:t>b</w:t>
            </w:r>
            <w:proofErr w:type="gramEnd"/>
            <w:r w:rsidRPr="00A37EE3">
              <w:rPr>
                <w:rFonts w:asciiTheme="minorHAnsi" w:hAnsiTheme="minorHAnsi" w:cstheme="minorHAnsi"/>
                <w:b/>
                <w:bCs/>
              </w:rPr>
              <w:t>. Türkçe 6</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II. Yazılı</w:t>
            </w:r>
          </w:p>
        </w:tc>
      </w:tr>
      <w:tr w:rsidR="00A37EE3" w:rsidRPr="00A37EE3" w:rsidTr="00C610A2">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A37EE3" w:rsidRPr="00A37EE3" w:rsidRDefault="00A37EE3" w:rsidP="00C610A2">
            <w:pPr>
              <w:jc w:val="center"/>
              <w:rPr>
                <w:rFonts w:asciiTheme="minorHAnsi" w:hAnsiTheme="minorHAnsi" w:cstheme="minorHAnsi"/>
                <w:b/>
                <w:bCs/>
              </w:rPr>
            </w:pPr>
            <w:proofErr w:type="gramStart"/>
            <w:r w:rsidRPr="00A37EE3">
              <w:rPr>
                <w:rFonts w:asciiTheme="minorHAnsi" w:hAnsiTheme="minorHAnsi" w:cstheme="minorHAnsi"/>
                <w:b/>
                <w:bCs/>
              </w:rPr>
              <w:t>c</w:t>
            </w:r>
            <w:proofErr w:type="gramEnd"/>
            <w:r w:rsidRPr="00A37EE3">
              <w:rPr>
                <w:rFonts w:asciiTheme="minorHAnsi" w:hAnsiTheme="minorHAnsi" w:cstheme="minorHAnsi"/>
                <w:b/>
                <w:bCs/>
              </w:rPr>
              <w:t>. Türkçe 7</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II. Yazılı</w:t>
            </w:r>
          </w:p>
        </w:tc>
      </w:tr>
      <w:tr w:rsidR="00A37EE3" w:rsidRPr="00A37EE3" w:rsidTr="00C610A2">
        <w:trPr>
          <w:gridAfter w:val="1"/>
          <w:wAfter w:w="19" w:type="dxa"/>
          <w:trHeight w:val="537"/>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A37EE3" w:rsidRPr="00A37EE3" w:rsidRDefault="00A37EE3" w:rsidP="00C610A2">
            <w:pPr>
              <w:jc w:val="center"/>
              <w:rPr>
                <w:rFonts w:asciiTheme="minorHAnsi" w:hAnsiTheme="minorHAnsi" w:cstheme="minorHAnsi"/>
                <w:b/>
                <w:bCs/>
              </w:rPr>
            </w:pPr>
            <w:proofErr w:type="gramStart"/>
            <w:r w:rsidRPr="00A37EE3">
              <w:rPr>
                <w:rFonts w:asciiTheme="minorHAnsi" w:hAnsiTheme="minorHAnsi" w:cstheme="minorHAnsi"/>
                <w:b/>
                <w:bCs/>
              </w:rPr>
              <w:t>d</w:t>
            </w:r>
            <w:proofErr w:type="gramEnd"/>
            <w:r w:rsidRPr="00A37EE3">
              <w:rPr>
                <w:rFonts w:asciiTheme="minorHAnsi" w:hAnsiTheme="minorHAnsi" w:cstheme="minorHAnsi"/>
                <w:b/>
                <w:bCs/>
              </w:rPr>
              <w:t>. Türkçe 8</w:t>
            </w:r>
          </w:p>
        </w:tc>
        <w:tc>
          <w:tcPr>
            <w:tcW w:w="1240" w:type="dxa"/>
            <w:tcBorders>
              <w:top w:val="single" w:sz="18" w:space="0" w:color="auto"/>
              <w:left w:val="single" w:sz="18" w:space="0" w:color="auto"/>
              <w:bottom w:val="single" w:sz="18" w:space="0" w:color="auto"/>
              <w:right w:val="single" w:sz="18" w:space="0" w:color="auto"/>
            </w:tcBorders>
            <w:shd w:val="clear" w:color="auto" w:fill="F2F2F2"/>
            <w:vAlign w:val="center"/>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 xml:space="preserve">I. Yazılı </w:t>
            </w:r>
          </w:p>
        </w:tc>
        <w:tc>
          <w:tcPr>
            <w:tcW w:w="1330"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2F2F2"/>
            <w:vAlign w:val="center"/>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A37EE3" w:rsidRPr="00A37EE3" w:rsidRDefault="00A37EE3" w:rsidP="00C610A2">
            <w:pPr>
              <w:jc w:val="center"/>
              <w:rPr>
                <w:rFonts w:asciiTheme="minorHAnsi" w:hAnsiTheme="minorHAnsi" w:cstheme="minorHAnsi"/>
              </w:rPr>
            </w:pPr>
            <w:r w:rsidRPr="00A37EE3">
              <w:rPr>
                <w:rFonts w:asciiTheme="minorHAnsi" w:hAnsiTheme="minorHAnsi" w:cstheme="minorHAnsi"/>
              </w:rPr>
              <w:t>II. Yazılı</w:t>
            </w:r>
          </w:p>
        </w:tc>
      </w:tr>
    </w:tbl>
    <w:p w:rsidR="00A37EE3" w:rsidRPr="00A37EE3" w:rsidRDefault="00A37EE3" w:rsidP="00A37EE3">
      <w:pPr>
        <w:jc w:val="both"/>
        <w:rPr>
          <w:rFonts w:asciiTheme="minorHAnsi" w:hAnsiTheme="minorHAnsi" w:cstheme="minorHAnsi"/>
          <w:b/>
        </w:rPr>
      </w:pPr>
    </w:p>
    <w:p w:rsidR="00A37EE3" w:rsidRPr="00A37EE3" w:rsidRDefault="00A37EE3" w:rsidP="00A37EE3">
      <w:pPr>
        <w:jc w:val="both"/>
        <w:rPr>
          <w:rFonts w:asciiTheme="minorHAnsi" w:hAnsiTheme="minorHAnsi" w:cstheme="minorHAnsi"/>
          <w:b/>
        </w:rPr>
      </w:pPr>
    </w:p>
    <w:p w:rsidR="00A37EE3" w:rsidRPr="00A37EE3" w:rsidRDefault="00A37EE3" w:rsidP="00A37EE3">
      <w:pPr>
        <w:pStyle w:val="AralkYok"/>
        <w:jc w:val="both"/>
        <w:rPr>
          <w:rFonts w:asciiTheme="minorHAnsi" w:hAnsiTheme="minorHAnsi" w:cstheme="minorHAnsi"/>
          <w:b/>
        </w:rPr>
      </w:pPr>
      <w:r w:rsidRPr="00A37EE3">
        <w:rPr>
          <w:rFonts w:asciiTheme="minorHAnsi" w:hAnsiTheme="minorHAnsi" w:cstheme="minorHAnsi"/>
          <w:b/>
        </w:rPr>
        <w:t>11. Öğrencilerin Ulusal ve Uluslar Arası Düzeyde Katıldıkları Çeşitli Sınav ve Yarışmalarda Aldıkları Sonuçlara İlişkin Başarı Durumları:</w:t>
      </w:r>
    </w:p>
    <w:p w:rsidR="00A37EE3" w:rsidRPr="00A37EE3" w:rsidRDefault="00A37EE3" w:rsidP="00A37EE3">
      <w:pPr>
        <w:jc w:val="both"/>
        <w:rPr>
          <w:rFonts w:asciiTheme="minorHAnsi" w:hAnsiTheme="minorHAnsi" w:cstheme="minorHAnsi"/>
        </w:rPr>
      </w:pPr>
      <w:r w:rsidRPr="00A37EE3">
        <w:rPr>
          <w:rFonts w:asciiTheme="minorHAnsi" w:eastAsia="Batang" w:hAnsiTheme="minorHAnsi" w:cstheme="minorHAnsi"/>
        </w:rPr>
        <w:t xml:space="preserve">  Öğrencilerin ulusal ve uluslararası düzeydeki yarışmalara etkin katılımını sağlanmasını önemi konusunda fikir birliğine varıldı.</w:t>
      </w:r>
    </w:p>
    <w:p w:rsidR="00A37EE3" w:rsidRPr="00A37EE3" w:rsidRDefault="00A37EE3" w:rsidP="00A37EE3">
      <w:pPr>
        <w:jc w:val="both"/>
        <w:rPr>
          <w:rFonts w:asciiTheme="minorHAnsi" w:hAnsiTheme="minorHAnsi" w:cstheme="minorHAnsi"/>
        </w:rPr>
      </w:pPr>
    </w:p>
    <w:p w:rsidR="00A37EE3" w:rsidRPr="00A37EE3" w:rsidRDefault="00A37EE3" w:rsidP="00A37EE3">
      <w:pPr>
        <w:jc w:val="both"/>
        <w:rPr>
          <w:rFonts w:asciiTheme="minorHAnsi" w:hAnsiTheme="minorHAnsi" w:cstheme="minorHAnsi"/>
          <w:b/>
        </w:rPr>
      </w:pPr>
      <w:r w:rsidRPr="00A37EE3">
        <w:rPr>
          <w:rFonts w:asciiTheme="minorHAnsi" w:hAnsiTheme="minorHAnsi" w:cstheme="minorHAnsi"/>
          <w:b/>
        </w:rPr>
        <w:t>12. Öğrenci Başarısının Ölçülmesi ve Değerlendirilmesi Amacıyla Sınav Analizlerinin Yapılması</w:t>
      </w:r>
    </w:p>
    <w:p w:rsidR="00A37EE3" w:rsidRPr="00A37EE3" w:rsidRDefault="00A37EE3" w:rsidP="00A37EE3">
      <w:pPr>
        <w:jc w:val="both"/>
        <w:rPr>
          <w:rFonts w:asciiTheme="minorHAnsi" w:hAnsiTheme="minorHAnsi" w:cstheme="minorHAnsi"/>
          <w:b/>
        </w:rPr>
      </w:pPr>
    </w:p>
    <w:p w:rsidR="00A37EE3" w:rsidRPr="00A37EE3" w:rsidRDefault="00A37EE3" w:rsidP="00A37EE3">
      <w:pPr>
        <w:spacing w:after="200"/>
        <w:jc w:val="both"/>
        <w:rPr>
          <w:rFonts w:asciiTheme="minorHAnsi" w:hAnsiTheme="minorHAnsi" w:cstheme="minorHAnsi"/>
        </w:rPr>
      </w:pPr>
      <w:r>
        <w:rPr>
          <w:rFonts w:asciiTheme="minorHAnsi" w:hAnsiTheme="minorHAnsi" w:cstheme="minorHAnsi"/>
          <w:color w:val="000000"/>
        </w:rPr>
        <w:t xml:space="preserve">  </w:t>
      </w:r>
      <w:r w:rsidRPr="00A37EE3">
        <w:rPr>
          <w:rFonts w:asciiTheme="minorHAnsi" w:hAnsiTheme="minorHAnsi" w:cstheme="minorHAnsi"/>
          <w:color w:val="000000"/>
        </w:rPr>
        <w:t>Öğrencilerin kitap okumaya yönlendirerek Türkçe dersindeki başarıyı artırılması hedeflenmektedir. Eğitim ve öğretimin önemli bir parçasının ölçme ve değerlendirme olduğu belirtildi.</w:t>
      </w:r>
      <w:r w:rsidRPr="00A37EE3">
        <w:rPr>
          <w:rFonts w:asciiTheme="minorHAnsi" w:hAnsiTheme="minorHAnsi" w:cstheme="minorHAnsi"/>
          <w:color w:val="000000"/>
        </w:rPr>
        <w:t xml:space="preserve"> </w:t>
      </w:r>
      <w:r w:rsidRPr="00A37EE3">
        <w:rPr>
          <w:rFonts w:asciiTheme="minorHAnsi" w:hAnsiTheme="minorHAnsi" w:cstheme="minorHAnsi"/>
          <w:color w:val="000000"/>
        </w:rPr>
        <w:t>Yapılacak ölçme ve değerlendirmede çoktan seçmeli, boşluk doldurmalı, eşleştirmeli, kısa cevaplı, açık uçlu sorulardan oluşan testlerin yanında; süreci değerlendirmeye yönelik olarak gözlem formu, görüşmeler, öz değerlendirme formu, projeler gibi araç ve yöntemler kullanılacağı ifade edildi.</w:t>
      </w:r>
    </w:p>
    <w:p w:rsidR="00A37EE3" w:rsidRPr="00A37EE3" w:rsidRDefault="00A37EE3" w:rsidP="00A37EE3">
      <w:pPr>
        <w:pStyle w:val="AralkYok"/>
        <w:jc w:val="both"/>
        <w:rPr>
          <w:rFonts w:asciiTheme="minorHAnsi" w:hAnsiTheme="minorHAnsi" w:cstheme="minorHAnsi"/>
        </w:rPr>
      </w:pPr>
      <w:r w:rsidRPr="00A37EE3">
        <w:rPr>
          <w:rFonts w:asciiTheme="minorHAnsi" w:hAnsiTheme="minorHAnsi" w:cstheme="minorHAnsi"/>
          <w:b/>
        </w:rPr>
        <w:t>13. İş Sağlığı ve Güvenliği Tedbirlerinin Değerlendirilmesi:</w:t>
      </w:r>
    </w:p>
    <w:p w:rsidR="00A37EE3" w:rsidRPr="00A37EE3" w:rsidRDefault="00A37EE3" w:rsidP="00A37EE3">
      <w:pPr>
        <w:spacing w:after="60" w:line="276" w:lineRule="auto"/>
        <w:jc w:val="both"/>
        <w:rPr>
          <w:rFonts w:asciiTheme="minorHAnsi" w:hAnsiTheme="minorHAnsi" w:cstheme="minorHAnsi"/>
        </w:rPr>
      </w:pPr>
      <w:r>
        <w:rPr>
          <w:rFonts w:asciiTheme="minorHAnsi" w:hAnsiTheme="minorHAnsi" w:cstheme="minorHAnsi"/>
        </w:rPr>
        <w:t xml:space="preserve">  </w:t>
      </w:r>
      <w:r w:rsidRPr="00A37EE3">
        <w:rPr>
          <w:rFonts w:asciiTheme="minorHAnsi" w:hAnsiTheme="minorHAnsi" w:cstheme="minorHAnsi"/>
        </w:rPr>
        <w:t xml:space="preserve">Çocukların </w:t>
      </w:r>
      <w:r>
        <w:rPr>
          <w:rFonts w:asciiTheme="minorHAnsi" w:hAnsiTheme="minorHAnsi" w:cstheme="minorHAnsi"/>
        </w:rPr>
        <w:t xml:space="preserve">ara </w:t>
      </w:r>
      <w:r w:rsidRPr="00A37EE3">
        <w:rPr>
          <w:rFonts w:asciiTheme="minorHAnsi" w:hAnsiTheme="minorHAnsi" w:cstheme="minorHAnsi"/>
        </w:rPr>
        <w:t xml:space="preserve">tatil döneminden sonra okula adapte olma konusunda sorun yaşanmaması için velilerle alınması gereken tedbirlerin konuşulması gerektiği söylendi. </w:t>
      </w:r>
    </w:p>
    <w:p w:rsidR="00A37EE3" w:rsidRPr="00A37EE3" w:rsidRDefault="00A37EE3" w:rsidP="00A37EE3">
      <w:pPr>
        <w:pStyle w:val="AralkYok"/>
        <w:jc w:val="both"/>
        <w:rPr>
          <w:rFonts w:asciiTheme="minorHAnsi" w:hAnsiTheme="minorHAnsi" w:cstheme="minorHAnsi"/>
        </w:rPr>
      </w:pPr>
    </w:p>
    <w:p w:rsidR="00A37EE3" w:rsidRPr="00A37EE3" w:rsidRDefault="00A37EE3" w:rsidP="00A37EE3">
      <w:pPr>
        <w:adjustRightInd w:val="0"/>
        <w:jc w:val="both"/>
        <w:rPr>
          <w:rFonts w:asciiTheme="minorHAnsi" w:hAnsiTheme="minorHAnsi" w:cstheme="minorHAnsi"/>
        </w:rPr>
      </w:pPr>
      <w:r w:rsidRPr="00A37EE3">
        <w:rPr>
          <w:rFonts w:asciiTheme="minorHAnsi" w:hAnsiTheme="minorHAnsi" w:cstheme="minorHAnsi"/>
          <w:b/>
        </w:rPr>
        <w:t>14. LGS Çalışmalarının Planlanması:</w:t>
      </w:r>
    </w:p>
    <w:p w:rsidR="00A37EE3" w:rsidRPr="00A37EE3" w:rsidRDefault="00A37EE3" w:rsidP="00A37EE3">
      <w:pPr>
        <w:jc w:val="both"/>
        <w:rPr>
          <w:rFonts w:asciiTheme="minorHAnsi" w:hAnsiTheme="minorHAnsi" w:cstheme="minorHAnsi"/>
        </w:rPr>
      </w:pPr>
    </w:p>
    <w:p w:rsidR="00A37EE3" w:rsidRPr="00A37EE3" w:rsidRDefault="00A37EE3" w:rsidP="00A37EE3">
      <w:pPr>
        <w:jc w:val="both"/>
        <w:rPr>
          <w:rFonts w:asciiTheme="minorHAnsi" w:hAnsiTheme="minorHAnsi" w:cstheme="minorHAnsi"/>
        </w:rPr>
      </w:pPr>
      <w:r w:rsidRPr="00A37EE3">
        <w:rPr>
          <w:rFonts w:asciiTheme="minorHAnsi" w:hAnsiTheme="minorHAnsi" w:cstheme="minorHAnsi"/>
        </w:rPr>
        <w:t xml:space="preserve">  LGS öncesi MEB tarafından sınavda sorulacak sorulara yönelik kazanım listesi yayınlandığı, soruların bu kazanımlar çerçevesinde sorulduğu vurgulandı. Daha çok okuma, anlama, yorumlama, çıkarımda bulunma ve grafik tablo okuma sorularına ağırlık verildiği gözlemlendi. </w:t>
      </w:r>
    </w:p>
    <w:p w:rsidR="00A37EE3" w:rsidRPr="00A37EE3" w:rsidRDefault="00A37EE3" w:rsidP="00A37EE3">
      <w:pPr>
        <w:jc w:val="both"/>
        <w:rPr>
          <w:rFonts w:asciiTheme="minorHAnsi" w:hAnsiTheme="minorHAnsi" w:cstheme="minorHAnsi"/>
        </w:rPr>
      </w:pPr>
      <w:r w:rsidRPr="00A37EE3">
        <w:rPr>
          <w:rFonts w:asciiTheme="minorHAnsi" w:hAnsiTheme="minorHAnsi" w:cstheme="minorHAnsi"/>
        </w:rPr>
        <w:t xml:space="preserve">  Öğrencilerin başarılarını artırmak için okuma, anlama ve yorumlama çalışmalarına ağırlık verilmesi gerektiği; farklı tür de sorularla karşılaşmaları için MEB tarafından yayımlanan çalışma fasikülleri, her ay yayımlanan örnek soruların mutlaka çözülmesi gerektiği belirtildi. </w:t>
      </w:r>
    </w:p>
    <w:p w:rsidR="00A37EE3" w:rsidRPr="00A37EE3" w:rsidRDefault="00A37EE3" w:rsidP="00A37EE3">
      <w:pPr>
        <w:tabs>
          <w:tab w:val="left" w:pos="0"/>
        </w:tabs>
        <w:spacing w:line="360" w:lineRule="auto"/>
        <w:ind w:hanging="284"/>
        <w:jc w:val="both"/>
        <w:rPr>
          <w:rFonts w:asciiTheme="minorHAnsi" w:hAnsiTheme="minorHAnsi" w:cstheme="minorHAnsi"/>
        </w:rPr>
      </w:pPr>
      <w:r w:rsidRPr="00A37EE3">
        <w:rPr>
          <w:rFonts w:asciiTheme="minorHAnsi" w:hAnsiTheme="minorHAnsi" w:cstheme="minorHAnsi"/>
        </w:rPr>
        <w:tab/>
      </w:r>
    </w:p>
    <w:p w:rsidR="00A37EE3" w:rsidRPr="00A37EE3" w:rsidRDefault="00A37EE3" w:rsidP="00A37EE3">
      <w:pPr>
        <w:tabs>
          <w:tab w:val="left" w:pos="0"/>
        </w:tabs>
        <w:spacing w:line="360" w:lineRule="auto"/>
        <w:ind w:hanging="284"/>
        <w:jc w:val="both"/>
        <w:rPr>
          <w:rFonts w:asciiTheme="minorHAnsi" w:hAnsiTheme="minorHAnsi" w:cstheme="minorHAnsi"/>
        </w:rPr>
      </w:pPr>
      <w:r>
        <w:rPr>
          <w:rFonts w:asciiTheme="minorHAnsi" w:hAnsiTheme="minorHAnsi" w:cstheme="minorHAnsi"/>
          <w:b/>
        </w:rPr>
        <w:t xml:space="preserve">     </w:t>
      </w:r>
      <w:r w:rsidRPr="00A37EE3">
        <w:rPr>
          <w:rFonts w:asciiTheme="minorHAnsi" w:hAnsiTheme="minorHAnsi" w:cstheme="minorHAnsi"/>
          <w:b/>
        </w:rPr>
        <w:t>15. Okul Aile İşbirliği ve Veli Toplantıları:</w:t>
      </w:r>
    </w:p>
    <w:p w:rsidR="00A37EE3" w:rsidRPr="00A37EE3" w:rsidRDefault="00A37EE3" w:rsidP="00A37EE3">
      <w:pPr>
        <w:pStyle w:val="AralkYok"/>
        <w:rPr>
          <w:rFonts w:asciiTheme="minorHAnsi" w:hAnsiTheme="minorHAnsi" w:cstheme="minorHAnsi"/>
          <w:color w:val="000000" w:themeColor="text1"/>
        </w:rPr>
      </w:pPr>
      <w:r w:rsidRPr="00A37EE3">
        <w:rPr>
          <w:rFonts w:asciiTheme="minorHAnsi" w:hAnsiTheme="minorHAnsi" w:cstheme="minorHAnsi"/>
          <w:color w:val="000000" w:themeColor="text1"/>
        </w:rPr>
        <w:t xml:space="preserve">  Başarının Okul-Aile-Öğrenci işbirliğine dayandığı bunlardan birisinin eksik olması durumunda başarının  düşeceği belirtilerek öğrencilerin aileleriyle işbirliği içerisinde olunması gerektiği ifade edildi. Veli toplantılarının her sınıfta önemli olduğunu belirtildi Her dönem yapacağımız iyi planlanmış toplantıların önemi üzerinde duruldu.</w:t>
      </w:r>
    </w:p>
    <w:p w:rsidR="00A37EE3" w:rsidRPr="00A37EE3" w:rsidRDefault="00A37EE3" w:rsidP="00A37EE3">
      <w:pPr>
        <w:pStyle w:val="AralkYok"/>
        <w:rPr>
          <w:rFonts w:asciiTheme="minorHAnsi" w:hAnsiTheme="minorHAnsi" w:cstheme="minorHAnsi"/>
          <w:b/>
        </w:rPr>
      </w:pPr>
    </w:p>
    <w:p w:rsidR="0050223E" w:rsidRPr="00A37EE3" w:rsidRDefault="00A37EE3" w:rsidP="0050223E">
      <w:pPr>
        <w:pStyle w:val="AralkYok"/>
        <w:rPr>
          <w:rFonts w:asciiTheme="minorHAnsi" w:hAnsiTheme="minorHAnsi" w:cstheme="minorHAnsi"/>
          <w:color w:val="000000" w:themeColor="text1"/>
        </w:rPr>
      </w:pPr>
      <w:r w:rsidRPr="00A37EE3">
        <w:rPr>
          <w:rFonts w:asciiTheme="minorHAnsi" w:hAnsiTheme="minorHAnsi" w:cstheme="minorHAnsi"/>
          <w:b/>
        </w:rPr>
        <w:t xml:space="preserve">16. Dilek ve Temenniler: </w:t>
      </w:r>
      <w:r w:rsidRPr="00A37EE3">
        <w:rPr>
          <w:rFonts w:asciiTheme="minorHAnsi" w:eastAsia="Batang" w:hAnsiTheme="minorHAnsi" w:cstheme="minorHAnsi"/>
        </w:rPr>
        <w:t xml:space="preserve">Toplantı 2022-2023 eğitim ve öğretim yılının </w:t>
      </w:r>
      <w:r>
        <w:rPr>
          <w:rFonts w:asciiTheme="minorHAnsi" w:eastAsia="Batang" w:hAnsiTheme="minorHAnsi" w:cstheme="minorHAnsi"/>
        </w:rPr>
        <w:t xml:space="preserve">2. Döneminin </w:t>
      </w:r>
      <w:r w:rsidRPr="00A37EE3">
        <w:rPr>
          <w:rFonts w:asciiTheme="minorHAnsi" w:eastAsia="Batang" w:hAnsiTheme="minorHAnsi" w:cstheme="minorHAnsi"/>
        </w:rPr>
        <w:t>başarılı geçmesi dilekleriyle sona erd</w:t>
      </w:r>
      <w:r>
        <w:rPr>
          <w:rFonts w:asciiTheme="minorHAnsi" w:eastAsia="Batang" w:hAnsiTheme="minorHAnsi" w:cstheme="minorHAnsi"/>
        </w:rPr>
        <w:t>i.</w:t>
      </w:r>
    </w:p>
    <w:p w:rsidR="0050223E" w:rsidRPr="00A37EE3" w:rsidRDefault="0050223E" w:rsidP="0050223E">
      <w:pPr>
        <w:pStyle w:val="AralkYok"/>
        <w:rPr>
          <w:rFonts w:asciiTheme="minorHAnsi" w:hAnsiTheme="minorHAnsi" w:cstheme="minorHAnsi"/>
          <w:color w:val="000000" w:themeColor="text1"/>
        </w:rPr>
      </w:pPr>
    </w:p>
    <w:p w:rsidR="00DC3646" w:rsidRPr="00A37EE3" w:rsidRDefault="00A37EE3" w:rsidP="0050223E">
      <w:pPr>
        <w:pStyle w:val="AralkYok"/>
        <w:jc w:val="center"/>
        <w:rPr>
          <w:rFonts w:asciiTheme="minorHAnsi" w:eastAsia="Batang" w:hAnsiTheme="minorHAnsi" w:cstheme="minorHAnsi"/>
          <w:b/>
        </w:rPr>
      </w:pPr>
      <w:r>
        <w:rPr>
          <w:rFonts w:asciiTheme="minorHAnsi" w:eastAsia="Batang" w:hAnsiTheme="minorHAnsi" w:cstheme="minorHAnsi"/>
          <w:b/>
        </w:rPr>
        <w:t>2022-2023</w:t>
      </w:r>
      <w:r w:rsidR="00DC3646" w:rsidRPr="00A37EE3">
        <w:rPr>
          <w:rFonts w:asciiTheme="minorHAnsi" w:eastAsia="Batang" w:hAnsiTheme="minorHAnsi" w:cstheme="minorHAnsi"/>
          <w:b/>
        </w:rPr>
        <w:t xml:space="preserve"> EĞİTİM ÖĞRETİM </w:t>
      </w:r>
      <w:proofErr w:type="gramStart"/>
      <w:r w:rsidR="00DC3646" w:rsidRPr="00A37EE3">
        <w:rPr>
          <w:rFonts w:asciiTheme="minorHAnsi" w:eastAsia="Batang" w:hAnsiTheme="minorHAnsi" w:cstheme="minorHAnsi"/>
          <w:b/>
        </w:rPr>
        <w:t>YILI …</w:t>
      </w:r>
      <w:proofErr w:type="gramEnd"/>
      <w:r w:rsidR="00DC3646" w:rsidRPr="00A37EE3">
        <w:rPr>
          <w:rFonts w:asciiTheme="minorHAnsi" w:eastAsia="Batang" w:hAnsiTheme="minorHAnsi" w:cstheme="minorHAnsi"/>
          <w:b/>
        </w:rPr>
        <w:t xml:space="preserve">  İLÇESİ</w:t>
      </w:r>
    </w:p>
    <w:p w:rsidR="00DC3646" w:rsidRPr="00A37EE3" w:rsidRDefault="00DC3646" w:rsidP="0050223E">
      <w:pPr>
        <w:pStyle w:val="AralkYok"/>
        <w:jc w:val="center"/>
        <w:rPr>
          <w:rFonts w:asciiTheme="minorHAnsi" w:eastAsia="Batang" w:hAnsiTheme="minorHAnsi" w:cstheme="minorHAnsi"/>
          <w:b/>
        </w:rPr>
      </w:pPr>
      <w:r w:rsidRPr="00A37EE3">
        <w:rPr>
          <w:rFonts w:asciiTheme="minorHAnsi" w:eastAsia="Batang" w:hAnsiTheme="minorHAnsi" w:cstheme="minorHAnsi"/>
          <w:b/>
        </w:rPr>
        <w:t>TÜRKÇE DERSİ İLÇE ZÜMRE BAŞKANLARI TOPLANTISI ALINAN KARARLAR</w:t>
      </w:r>
    </w:p>
    <w:p w:rsidR="00DC3646" w:rsidRPr="00A37EE3" w:rsidRDefault="00DC3646" w:rsidP="0050223E">
      <w:pPr>
        <w:jc w:val="center"/>
        <w:rPr>
          <w:rFonts w:asciiTheme="minorHAnsi" w:hAnsiTheme="minorHAnsi" w:cstheme="minorHAnsi"/>
          <w:b/>
        </w:rPr>
      </w:pP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Öğrencilerin ö</w:t>
      </w:r>
      <w:r w:rsidR="00DA7B37">
        <w:rPr>
          <w:rFonts w:asciiTheme="minorHAnsi" w:hAnsiTheme="minorHAnsi" w:cstheme="minorHAnsi"/>
        </w:rPr>
        <w:t>nümüzdeki eğitim-öğretim döneminde</w:t>
      </w:r>
      <w:r w:rsidRPr="00A37EE3">
        <w:rPr>
          <w:rFonts w:asciiTheme="minorHAnsi" w:hAnsiTheme="minorHAnsi" w:cstheme="minorHAnsi"/>
        </w:rPr>
        <w:t xml:space="preserve"> daha fazla kitap okumalarının sa</w:t>
      </w:r>
      <w:r w:rsidR="0050223E" w:rsidRPr="00A37EE3">
        <w:rPr>
          <w:rFonts w:asciiTheme="minorHAnsi" w:hAnsiTheme="minorHAnsi" w:cstheme="minorHAnsi"/>
        </w:rPr>
        <w:t>ğlanmasına</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Velilerle daha sıkı bir diyalogun kurulmasına ve öğretmen-veli</w:t>
      </w:r>
      <w:r w:rsidR="0050223E" w:rsidRPr="00A37EE3">
        <w:rPr>
          <w:rFonts w:asciiTheme="minorHAnsi" w:hAnsiTheme="minorHAnsi" w:cstheme="minorHAnsi"/>
        </w:rPr>
        <w:t xml:space="preserve"> iş-birliğinin geliştirilmesine</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Okuma sevgisi kazandırılması konusunda tüm alan öğretmen</w:t>
      </w:r>
      <w:r w:rsidR="0050223E" w:rsidRPr="00A37EE3">
        <w:rPr>
          <w:rFonts w:asciiTheme="minorHAnsi" w:hAnsiTheme="minorHAnsi" w:cstheme="minorHAnsi"/>
        </w:rPr>
        <w:t>leriyle işbirliğine gidilmesine</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Ders çalışma metotları konusunda öğrencilerin bilgilendirilmesine ve bu konuda öğ</w:t>
      </w:r>
      <w:r w:rsidR="0050223E" w:rsidRPr="00A37EE3">
        <w:rPr>
          <w:rFonts w:asciiTheme="minorHAnsi" w:hAnsiTheme="minorHAnsi" w:cstheme="minorHAnsi"/>
        </w:rPr>
        <w:t>rencilere rehberlik yapılmasına</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 xml:space="preserve">Sınıf seviyesine göre ve kazanımlara göre yöntem ve tekniklerin çeşitlendirilmesine özellikle sınıflarda varsa akıllı tahtaların ve </w:t>
      </w:r>
      <w:proofErr w:type="spellStart"/>
      <w:r w:rsidRPr="00A37EE3">
        <w:rPr>
          <w:rFonts w:asciiTheme="minorHAnsi" w:hAnsiTheme="minorHAnsi" w:cstheme="minorHAnsi"/>
        </w:rPr>
        <w:t>EBA’daki</w:t>
      </w:r>
      <w:proofErr w:type="spellEnd"/>
      <w:r w:rsidRPr="00A37EE3">
        <w:rPr>
          <w:rFonts w:asciiTheme="minorHAnsi" w:hAnsiTheme="minorHAnsi" w:cstheme="minorHAnsi"/>
        </w:rPr>
        <w:t xml:space="preserve"> kazanım testlerinin etkili b</w:t>
      </w:r>
      <w:r w:rsidR="0050223E" w:rsidRPr="00A37EE3">
        <w:rPr>
          <w:rFonts w:asciiTheme="minorHAnsi" w:hAnsiTheme="minorHAnsi" w:cstheme="minorHAnsi"/>
        </w:rPr>
        <w:t>ir şekilde kullanılmasına</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Sınavlar yapılırken her türde öğrencilerin seviyesine göre soru hazırlanmasına, sınavlarda klasik, test, boşluk doldurma, tamamlama gibi soru şekilleri kullanılmasına, ayrıca yapılacak sınavların öğrencilere on gün içinde duyurulmasına, her dönemde iki sınav yapılmasına, bu sınavlarda test sorularının da olması</w:t>
      </w:r>
      <w:r w:rsidR="0050223E" w:rsidRPr="00A37EE3">
        <w:rPr>
          <w:rFonts w:asciiTheme="minorHAnsi" w:hAnsiTheme="minorHAnsi" w:cstheme="minorHAnsi"/>
        </w:rPr>
        <w:t>na</w:t>
      </w:r>
      <w:r w:rsidRPr="00A37EE3">
        <w:rPr>
          <w:rFonts w:asciiTheme="minorHAnsi" w:hAnsiTheme="minorHAnsi" w:cstheme="minorHAnsi"/>
        </w:rPr>
        <w:t xml:space="preserve"> </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Her dönem için 2 yazılı yoklama yapılmasına, her dönem en 3 ders içi etkinliklere katılım notu ile birinci veya ikinci dönem bir proje notu (görev alan öğrencilere) ver</w:t>
      </w:r>
      <w:r w:rsidR="0050223E" w:rsidRPr="00A37EE3">
        <w:rPr>
          <w:rFonts w:asciiTheme="minorHAnsi" w:hAnsiTheme="minorHAnsi" w:cstheme="minorHAnsi"/>
        </w:rPr>
        <w:t>ilmesine</w:t>
      </w:r>
      <w:r w:rsidRPr="00A37EE3">
        <w:rPr>
          <w:rFonts w:asciiTheme="minorHAnsi" w:hAnsiTheme="minorHAnsi" w:cstheme="minorHAnsi"/>
        </w:rPr>
        <w:t xml:space="preserve"> </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Düzgün cümle kurma, imla kuralları ve noktalama işaretlerine uyma konusunda diğer derslerin zümre öğretmenl</w:t>
      </w:r>
      <w:r w:rsidR="0050223E" w:rsidRPr="00A37EE3">
        <w:rPr>
          <w:rFonts w:asciiTheme="minorHAnsi" w:hAnsiTheme="minorHAnsi" w:cstheme="minorHAnsi"/>
        </w:rPr>
        <w:t>eri ile işbirliğine gidilmesine</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Öğrencilere sanatsal bir zevk kazandırmak amacıyla güzel şiir ve öykü çalışmaları okutulmasına; bunları birbirleriyle paylaşmalarının sağlanmasına, konular ve kazanımlar doğrultusunda eğitici videolar izletilmesin</w:t>
      </w:r>
      <w:r w:rsidR="0050223E" w:rsidRPr="00A37EE3">
        <w:rPr>
          <w:rFonts w:asciiTheme="minorHAnsi" w:hAnsiTheme="minorHAnsi" w:cstheme="minorHAnsi"/>
        </w:rPr>
        <w:t>e</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Öğrencilere şiir, öykü yazma gibi sanat yönlerini ortaya çıkaracak çal</w:t>
      </w:r>
      <w:r w:rsidR="0050223E" w:rsidRPr="00A37EE3">
        <w:rPr>
          <w:rFonts w:asciiTheme="minorHAnsi" w:hAnsiTheme="minorHAnsi" w:cstheme="minorHAnsi"/>
        </w:rPr>
        <w:t>ışmalara da ağırlık verilmesine</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Öğrencilerin derste aktif duruma geçirecek nitelikte çalışmalara sıklıkla yer verilmesine, sınıf panolarının da dersteki konul</w:t>
      </w:r>
      <w:r w:rsidR="0050223E" w:rsidRPr="00A37EE3">
        <w:rPr>
          <w:rFonts w:asciiTheme="minorHAnsi" w:hAnsiTheme="minorHAnsi" w:cstheme="minorHAnsi"/>
        </w:rPr>
        <w:t>ara uygun olarak düzenlenmesine</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İlimizde ve ülke genelinde yapılan şiir, hikâye ve kompozisyon yarışmalarına daha fazla öğre</w:t>
      </w:r>
      <w:r w:rsidR="0050223E" w:rsidRPr="00A37EE3">
        <w:rPr>
          <w:rFonts w:asciiTheme="minorHAnsi" w:hAnsiTheme="minorHAnsi" w:cstheme="minorHAnsi"/>
        </w:rPr>
        <w:t>ncinin katılımının sağlanmasına</w:t>
      </w:r>
    </w:p>
    <w:p w:rsidR="00DC3646" w:rsidRPr="00A37EE3" w:rsidRDefault="00DC3646" w:rsidP="0050223E">
      <w:pPr>
        <w:widowControl/>
        <w:numPr>
          <w:ilvl w:val="0"/>
          <w:numId w:val="6"/>
        </w:numPr>
        <w:tabs>
          <w:tab w:val="left" w:pos="0"/>
        </w:tabs>
        <w:suppressAutoHyphens/>
        <w:autoSpaceDE/>
        <w:autoSpaceDN/>
        <w:spacing w:before="120" w:after="120"/>
        <w:jc w:val="both"/>
        <w:rPr>
          <w:rFonts w:asciiTheme="minorHAnsi" w:hAnsiTheme="minorHAnsi" w:cstheme="minorHAnsi"/>
        </w:rPr>
      </w:pPr>
      <w:r w:rsidRPr="00A37EE3">
        <w:rPr>
          <w:rFonts w:asciiTheme="minorHAnsi" w:hAnsiTheme="minorHAnsi" w:cstheme="minorHAnsi"/>
        </w:rPr>
        <w:t>Yıl içinde okul panolarının günün anlam ve önemine uygun şekilde düzenlenmesine, okulda belirli gün ve haftalar için yapılacak etkinliklerde şiir ve yazı okuya</w:t>
      </w:r>
      <w:r w:rsidR="0050223E" w:rsidRPr="00A37EE3">
        <w:rPr>
          <w:rFonts w:asciiTheme="minorHAnsi" w:hAnsiTheme="minorHAnsi" w:cstheme="minorHAnsi"/>
        </w:rPr>
        <w:t>cak öğrenciler yetiştirilmesine</w:t>
      </w:r>
    </w:p>
    <w:p w:rsidR="00DC3646" w:rsidRPr="00A37EE3" w:rsidRDefault="00DC3646" w:rsidP="0050223E">
      <w:pPr>
        <w:pStyle w:val="ListeParagraf"/>
        <w:widowControl/>
        <w:numPr>
          <w:ilvl w:val="0"/>
          <w:numId w:val="6"/>
        </w:numPr>
        <w:autoSpaceDE/>
        <w:autoSpaceDN/>
        <w:spacing w:after="120"/>
        <w:contextualSpacing/>
        <w:jc w:val="left"/>
        <w:rPr>
          <w:rFonts w:asciiTheme="minorHAnsi" w:hAnsiTheme="minorHAnsi" w:cstheme="minorHAnsi"/>
        </w:rPr>
      </w:pPr>
      <w:r w:rsidRPr="00A37EE3">
        <w:rPr>
          <w:rFonts w:asciiTheme="minorHAnsi" w:hAnsiTheme="minorHAnsi" w:cstheme="minorHAnsi"/>
        </w:rPr>
        <w:t xml:space="preserve">8. Sınıfta </w:t>
      </w:r>
      <w:proofErr w:type="spellStart"/>
      <w:r w:rsidRPr="00A37EE3">
        <w:rPr>
          <w:rFonts w:asciiTheme="minorHAnsi" w:hAnsiTheme="minorHAnsi" w:cstheme="minorHAnsi"/>
        </w:rPr>
        <w:t>LGS’ye</w:t>
      </w:r>
      <w:proofErr w:type="spellEnd"/>
      <w:r w:rsidRPr="00A37EE3">
        <w:rPr>
          <w:rFonts w:asciiTheme="minorHAnsi" w:hAnsiTheme="minorHAnsi" w:cstheme="minorHAnsi"/>
        </w:rPr>
        <w:t xml:space="preserve"> hazırlanacak öğrencilere soru çözüm teknikleri, verimli ders çalışma yöntemleri, sınav kaygısı ile baş etme yolları gibi konularda rehberlik servisi, diğer zümre öğretmenleri ve veliler ile g</w:t>
      </w:r>
      <w:r w:rsidR="0050223E" w:rsidRPr="00A37EE3">
        <w:rPr>
          <w:rFonts w:asciiTheme="minorHAnsi" w:hAnsiTheme="minorHAnsi" w:cstheme="minorHAnsi"/>
        </w:rPr>
        <w:t>erekli işbirliğinin yapılmasına</w:t>
      </w:r>
    </w:p>
    <w:p w:rsidR="00DC3646" w:rsidRPr="00DA7B37" w:rsidRDefault="00DA7B37" w:rsidP="00DA7B37">
      <w:pPr>
        <w:widowControl/>
        <w:numPr>
          <w:ilvl w:val="0"/>
          <w:numId w:val="6"/>
        </w:numPr>
        <w:tabs>
          <w:tab w:val="left" w:pos="0"/>
        </w:tabs>
        <w:suppressAutoHyphens/>
        <w:autoSpaceDE/>
        <w:autoSpaceDN/>
        <w:spacing w:before="120" w:after="120"/>
        <w:jc w:val="both"/>
        <w:rPr>
          <w:rFonts w:asciiTheme="minorHAnsi" w:hAnsiTheme="minorHAnsi" w:cstheme="minorHAnsi"/>
        </w:rPr>
      </w:pPr>
      <w:r>
        <w:rPr>
          <w:rFonts w:asciiTheme="minorHAnsi" w:hAnsiTheme="minorHAnsi" w:cstheme="minorHAnsi"/>
        </w:rPr>
        <w:t>2022-2023</w:t>
      </w:r>
      <w:r w:rsidR="0050223E" w:rsidRPr="00A37EE3">
        <w:rPr>
          <w:rFonts w:asciiTheme="minorHAnsi" w:hAnsiTheme="minorHAnsi" w:cstheme="minorHAnsi"/>
        </w:rPr>
        <w:t xml:space="preserve"> Eğitim-</w:t>
      </w:r>
      <w:r w:rsidR="00DC3646" w:rsidRPr="00A37EE3">
        <w:rPr>
          <w:rFonts w:asciiTheme="minorHAnsi" w:hAnsiTheme="minorHAnsi" w:cstheme="minorHAnsi"/>
        </w:rPr>
        <w:t xml:space="preserve">Öğretim yılında </w:t>
      </w:r>
      <w:r>
        <w:rPr>
          <w:rFonts w:asciiTheme="minorHAnsi" w:hAnsiTheme="minorHAnsi" w:cstheme="minorHAnsi"/>
        </w:rPr>
        <w:t>2. d</w:t>
      </w:r>
      <w:bookmarkStart w:id="0" w:name="_GoBack"/>
      <w:bookmarkEnd w:id="0"/>
      <w:r>
        <w:rPr>
          <w:rFonts w:asciiTheme="minorHAnsi" w:hAnsiTheme="minorHAnsi" w:cstheme="minorHAnsi"/>
        </w:rPr>
        <w:t>öneminde de</w:t>
      </w:r>
      <w:r w:rsidR="00DC3646" w:rsidRPr="00A37EE3">
        <w:rPr>
          <w:rFonts w:asciiTheme="minorHAnsi" w:hAnsiTheme="minorHAnsi" w:cstheme="minorHAnsi"/>
        </w:rPr>
        <w:t xml:space="preserve"> okuldaki tüm zümre öğretmenleriyle disiplinler arası her türlü iletişimin kurulmasına, velilerle de iş birliğinin devam etmesine</w:t>
      </w:r>
      <w:r>
        <w:rPr>
          <w:rFonts w:asciiTheme="minorHAnsi" w:hAnsiTheme="minorHAnsi" w:cstheme="minorHAnsi"/>
        </w:rPr>
        <w:t xml:space="preserve"> karar verildi. </w:t>
      </w:r>
    </w:p>
    <w:p w:rsidR="00DC3646" w:rsidRPr="00A37EE3" w:rsidRDefault="00DC3646" w:rsidP="0050223E">
      <w:pPr>
        <w:rPr>
          <w:rFonts w:asciiTheme="minorHAnsi" w:eastAsia="Batang" w:hAnsiTheme="minorHAnsi" w:cstheme="minorHAnsi"/>
          <w:b/>
          <w:color w:val="000000" w:themeColor="text1"/>
        </w:rPr>
      </w:pPr>
    </w:p>
    <w:p w:rsidR="00DD4EEB" w:rsidRPr="00A37EE3" w:rsidRDefault="00DD4EEB" w:rsidP="0050223E">
      <w:pPr>
        <w:rPr>
          <w:rFonts w:asciiTheme="minorHAnsi" w:hAnsiTheme="minorHAnsi" w:cstheme="minorHAnsi"/>
        </w:rPr>
      </w:pPr>
    </w:p>
    <w:sectPr w:rsidR="00DD4EEB" w:rsidRPr="00A37EE3" w:rsidSect="00DC3646">
      <w:footerReference w:type="default" r:id="rId8"/>
      <w:pgSz w:w="11910" w:h="16840"/>
      <w:pgMar w:top="426" w:right="460" w:bottom="920" w:left="740" w:header="0" w:footer="7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93" w:rsidRDefault="00970F93">
      <w:r>
        <w:separator/>
      </w:r>
    </w:p>
  </w:endnote>
  <w:endnote w:type="continuationSeparator" w:id="0">
    <w:p w:rsidR="00970F93" w:rsidRDefault="0097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EB" w:rsidRDefault="00DC3646">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FE95DB1" wp14:editId="36BC4ADC">
              <wp:simplePos x="0" y="0"/>
              <wp:positionH relativeFrom="page">
                <wp:posOffset>3796030</wp:posOffset>
              </wp:positionH>
              <wp:positionV relativeFrom="page">
                <wp:posOffset>10093960</wp:posOffset>
              </wp:positionV>
              <wp:extent cx="152400" cy="19431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EEB" w:rsidRDefault="00DD4EEB">
                          <w:pPr>
                            <w:pStyle w:val="GvdeMetn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298.9pt;margin-top:794.8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" filled="f" stroked="f">
              <v:textbox inset="0,0,0,0">
                <w:txbxContent>
                  <w:p w:rsidR="00DD4EEB" w:rsidRDefault="00DD4EEB">
                    <w:pPr>
                      <w:pStyle w:val="GvdeMetni"/>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93" w:rsidRDefault="00970F93">
      <w:r>
        <w:separator/>
      </w:r>
    </w:p>
  </w:footnote>
  <w:footnote w:type="continuationSeparator" w:id="0">
    <w:p w:rsidR="00970F93" w:rsidRDefault="00970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4"/>
    <w:lvl w:ilvl="0">
      <w:start w:val="1"/>
      <w:numFmt w:val="decimal"/>
      <w:lvlText w:val="%1."/>
      <w:lvlJc w:val="left"/>
      <w:pPr>
        <w:tabs>
          <w:tab w:val="num" w:pos="540"/>
        </w:tabs>
        <w:ind w:left="540" w:hanging="360"/>
      </w:pPr>
      <w:rPr>
        <w:b/>
        <w:color w:val="000000"/>
        <w:szCs w:val="24"/>
      </w:rPr>
    </w:lvl>
  </w:abstractNum>
  <w:abstractNum w:abstractNumId="1">
    <w:nsid w:val="02813E15"/>
    <w:multiLevelType w:val="hybridMultilevel"/>
    <w:tmpl w:val="BFE2B39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99B1404"/>
    <w:multiLevelType w:val="hybridMultilevel"/>
    <w:tmpl w:val="0FBC1B06"/>
    <w:lvl w:ilvl="0" w:tplc="04C0A70E">
      <w:start w:val="1"/>
      <w:numFmt w:val="decimal"/>
      <w:lvlText w:val="%1)"/>
      <w:lvlJc w:val="left"/>
      <w:pPr>
        <w:ind w:left="310" w:hanging="200"/>
      </w:pPr>
      <w:rPr>
        <w:rFonts w:hint="default"/>
        <w:spacing w:val="3"/>
        <w:w w:val="97"/>
        <w:lang w:val="tr-TR" w:eastAsia="en-US" w:bidi="ar-SA"/>
      </w:rPr>
    </w:lvl>
    <w:lvl w:ilvl="1" w:tplc="4700279C">
      <w:numFmt w:val="bullet"/>
      <w:lvlText w:val="•"/>
      <w:lvlJc w:val="left"/>
      <w:pPr>
        <w:ind w:left="1358" w:hanging="200"/>
      </w:pPr>
      <w:rPr>
        <w:rFonts w:hint="default"/>
        <w:lang w:val="tr-TR" w:eastAsia="en-US" w:bidi="ar-SA"/>
      </w:rPr>
    </w:lvl>
    <w:lvl w:ilvl="2" w:tplc="0C9C0F6C">
      <w:numFmt w:val="bullet"/>
      <w:lvlText w:val="•"/>
      <w:lvlJc w:val="left"/>
      <w:pPr>
        <w:ind w:left="2397" w:hanging="200"/>
      </w:pPr>
      <w:rPr>
        <w:rFonts w:hint="default"/>
        <w:lang w:val="tr-TR" w:eastAsia="en-US" w:bidi="ar-SA"/>
      </w:rPr>
    </w:lvl>
    <w:lvl w:ilvl="3" w:tplc="0AE8DF88">
      <w:numFmt w:val="bullet"/>
      <w:lvlText w:val="•"/>
      <w:lvlJc w:val="left"/>
      <w:pPr>
        <w:ind w:left="3435" w:hanging="200"/>
      </w:pPr>
      <w:rPr>
        <w:rFonts w:hint="default"/>
        <w:lang w:val="tr-TR" w:eastAsia="en-US" w:bidi="ar-SA"/>
      </w:rPr>
    </w:lvl>
    <w:lvl w:ilvl="4" w:tplc="0C660136">
      <w:numFmt w:val="bullet"/>
      <w:lvlText w:val="•"/>
      <w:lvlJc w:val="left"/>
      <w:pPr>
        <w:ind w:left="4474" w:hanging="200"/>
      </w:pPr>
      <w:rPr>
        <w:rFonts w:hint="default"/>
        <w:lang w:val="tr-TR" w:eastAsia="en-US" w:bidi="ar-SA"/>
      </w:rPr>
    </w:lvl>
    <w:lvl w:ilvl="5" w:tplc="E036010E">
      <w:numFmt w:val="bullet"/>
      <w:lvlText w:val="•"/>
      <w:lvlJc w:val="left"/>
      <w:pPr>
        <w:ind w:left="5512" w:hanging="200"/>
      </w:pPr>
      <w:rPr>
        <w:rFonts w:hint="default"/>
        <w:lang w:val="tr-TR" w:eastAsia="en-US" w:bidi="ar-SA"/>
      </w:rPr>
    </w:lvl>
    <w:lvl w:ilvl="6" w:tplc="D07CC684">
      <w:numFmt w:val="bullet"/>
      <w:lvlText w:val="•"/>
      <w:lvlJc w:val="left"/>
      <w:pPr>
        <w:ind w:left="6551" w:hanging="200"/>
      </w:pPr>
      <w:rPr>
        <w:rFonts w:hint="default"/>
        <w:lang w:val="tr-TR" w:eastAsia="en-US" w:bidi="ar-SA"/>
      </w:rPr>
    </w:lvl>
    <w:lvl w:ilvl="7" w:tplc="49E67166">
      <w:numFmt w:val="bullet"/>
      <w:lvlText w:val="•"/>
      <w:lvlJc w:val="left"/>
      <w:pPr>
        <w:ind w:left="7589" w:hanging="200"/>
      </w:pPr>
      <w:rPr>
        <w:rFonts w:hint="default"/>
        <w:lang w:val="tr-TR" w:eastAsia="en-US" w:bidi="ar-SA"/>
      </w:rPr>
    </w:lvl>
    <w:lvl w:ilvl="8" w:tplc="E5F48788">
      <w:numFmt w:val="bullet"/>
      <w:lvlText w:val="•"/>
      <w:lvlJc w:val="left"/>
      <w:pPr>
        <w:ind w:left="8628" w:hanging="200"/>
      </w:pPr>
      <w:rPr>
        <w:rFonts w:hint="default"/>
        <w:lang w:val="tr-TR" w:eastAsia="en-US" w:bidi="ar-SA"/>
      </w:rPr>
    </w:lvl>
  </w:abstractNum>
  <w:abstractNum w:abstractNumId="4">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297F34AD"/>
    <w:multiLevelType w:val="hybridMultilevel"/>
    <w:tmpl w:val="1AFED46A"/>
    <w:lvl w:ilvl="0" w:tplc="8B908E0C">
      <w:start w:val="2"/>
      <w:numFmt w:val="decimal"/>
      <w:lvlText w:val="%1)"/>
      <w:lvlJc w:val="left"/>
      <w:pPr>
        <w:ind w:left="110" w:hanging="260"/>
      </w:pPr>
      <w:rPr>
        <w:rFonts w:ascii="Times New Roman" w:eastAsia="Times New Roman" w:hAnsi="Times New Roman" w:cs="Times New Roman" w:hint="default"/>
        <w:b/>
        <w:bCs/>
        <w:w w:val="99"/>
        <w:sz w:val="24"/>
        <w:szCs w:val="24"/>
        <w:lang w:val="tr-TR" w:eastAsia="en-US" w:bidi="ar-SA"/>
      </w:rPr>
    </w:lvl>
    <w:lvl w:ilvl="1" w:tplc="E3E67E90">
      <w:numFmt w:val="bullet"/>
      <w:lvlText w:val=""/>
      <w:lvlJc w:val="left"/>
      <w:pPr>
        <w:ind w:left="830" w:hanging="360"/>
      </w:pPr>
      <w:rPr>
        <w:rFonts w:ascii="Symbol" w:eastAsia="Symbol" w:hAnsi="Symbol" w:cs="Symbol" w:hint="default"/>
        <w:w w:val="100"/>
        <w:sz w:val="24"/>
        <w:szCs w:val="24"/>
        <w:lang w:val="tr-TR" w:eastAsia="en-US" w:bidi="ar-SA"/>
      </w:rPr>
    </w:lvl>
    <w:lvl w:ilvl="2" w:tplc="C0B46DDE">
      <w:numFmt w:val="bullet"/>
      <w:lvlText w:val="•"/>
      <w:lvlJc w:val="left"/>
      <w:pPr>
        <w:ind w:left="1936" w:hanging="360"/>
      </w:pPr>
      <w:rPr>
        <w:rFonts w:hint="default"/>
        <w:lang w:val="tr-TR" w:eastAsia="en-US" w:bidi="ar-SA"/>
      </w:rPr>
    </w:lvl>
    <w:lvl w:ilvl="3" w:tplc="7E9A6708">
      <w:numFmt w:val="bullet"/>
      <w:lvlText w:val="•"/>
      <w:lvlJc w:val="left"/>
      <w:pPr>
        <w:ind w:left="3032" w:hanging="360"/>
      </w:pPr>
      <w:rPr>
        <w:rFonts w:hint="default"/>
        <w:lang w:val="tr-TR" w:eastAsia="en-US" w:bidi="ar-SA"/>
      </w:rPr>
    </w:lvl>
    <w:lvl w:ilvl="4" w:tplc="1E46ECCA">
      <w:numFmt w:val="bullet"/>
      <w:lvlText w:val="•"/>
      <w:lvlJc w:val="left"/>
      <w:pPr>
        <w:ind w:left="4128" w:hanging="360"/>
      </w:pPr>
      <w:rPr>
        <w:rFonts w:hint="default"/>
        <w:lang w:val="tr-TR" w:eastAsia="en-US" w:bidi="ar-SA"/>
      </w:rPr>
    </w:lvl>
    <w:lvl w:ilvl="5" w:tplc="7EB451D4">
      <w:numFmt w:val="bullet"/>
      <w:lvlText w:val="•"/>
      <w:lvlJc w:val="left"/>
      <w:pPr>
        <w:ind w:left="5224" w:hanging="360"/>
      </w:pPr>
      <w:rPr>
        <w:rFonts w:hint="default"/>
        <w:lang w:val="tr-TR" w:eastAsia="en-US" w:bidi="ar-SA"/>
      </w:rPr>
    </w:lvl>
    <w:lvl w:ilvl="6" w:tplc="971ECAD4">
      <w:numFmt w:val="bullet"/>
      <w:lvlText w:val="•"/>
      <w:lvlJc w:val="left"/>
      <w:pPr>
        <w:ind w:left="6320" w:hanging="360"/>
      </w:pPr>
      <w:rPr>
        <w:rFonts w:hint="default"/>
        <w:lang w:val="tr-TR" w:eastAsia="en-US" w:bidi="ar-SA"/>
      </w:rPr>
    </w:lvl>
    <w:lvl w:ilvl="7" w:tplc="AFB4365A">
      <w:numFmt w:val="bullet"/>
      <w:lvlText w:val="•"/>
      <w:lvlJc w:val="left"/>
      <w:pPr>
        <w:ind w:left="7416" w:hanging="360"/>
      </w:pPr>
      <w:rPr>
        <w:rFonts w:hint="default"/>
        <w:lang w:val="tr-TR" w:eastAsia="en-US" w:bidi="ar-SA"/>
      </w:rPr>
    </w:lvl>
    <w:lvl w:ilvl="8" w:tplc="8182EEB6">
      <w:numFmt w:val="bullet"/>
      <w:lvlText w:val="•"/>
      <w:lvlJc w:val="left"/>
      <w:pPr>
        <w:ind w:left="8512" w:hanging="360"/>
      </w:pPr>
      <w:rPr>
        <w:rFonts w:hint="default"/>
        <w:lang w:val="tr-TR" w:eastAsia="en-US" w:bidi="ar-SA"/>
      </w:rPr>
    </w:lvl>
  </w:abstractNum>
  <w:abstractNum w:abstractNumId="6">
    <w:nsid w:val="32E0739B"/>
    <w:multiLevelType w:val="hybridMultilevel"/>
    <w:tmpl w:val="85E63D4E"/>
    <w:lvl w:ilvl="0" w:tplc="29FC2C12">
      <w:start w:val="1"/>
      <w:numFmt w:val="decimal"/>
      <w:lvlText w:val="%1."/>
      <w:lvlJc w:val="left"/>
      <w:pPr>
        <w:ind w:left="650" w:hanging="360"/>
      </w:pPr>
      <w:rPr>
        <w:rFonts w:ascii="Times New Roman" w:eastAsia="Times New Roman" w:hAnsi="Times New Roman" w:cs="Times New Roman" w:hint="default"/>
        <w:b/>
        <w:bCs/>
        <w:w w:val="100"/>
        <w:sz w:val="24"/>
        <w:szCs w:val="24"/>
        <w:lang w:val="tr-TR" w:eastAsia="en-US" w:bidi="ar-SA"/>
      </w:rPr>
    </w:lvl>
    <w:lvl w:ilvl="1" w:tplc="FCBA37D4">
      <w:numFmt w:val="bullet"/>
      <w:lvlText w:val="•"/>
      <w:lvlJc w:val="left"/>
      <w:pPr>
        <w:ind w:left="1664" w:hanging="360"/>
      </w:pPr>
      <w:rPr>
        <w:rFonts w:hint="default"/>
        <w:lang w:val="tr-TR" w:eastAsia="en-US" w:bidi="ar-SA"/>
      </w:rPr>
    </w:lvl>
    <w:lvl w:ilvl="2" w:tplc="4BC4EBCE">
      <w:numFmt w:val="bullet"/>
      <w:lvlText w:val="•"/>
      <w:lvlJc w:val="left"/>
      <w:pPr>
        <w:ind w:left="2669" w:hanging="360"/>
      </w:pPr>
      <w:rPr>
        <w:rFonts w:hint="default"/>
        <w:lang w:val="tr-TR" w:eastAsia="en-US" w:bidi="ar-SA"/>
      </w:rPr>
    </w:lvl>
    <w:lvl w:ilvl="3" w:tplc="F9FE15C4">
      <w:numFmt w:val="bullet"/>
      <w:lvlText w:val="•"/>
      <w:lvlJc w:val="left"/>
      <w:pPr>
        <w:ind w:left="3673" w:hanging="360"/>
      </w:pPr>
      <w:rPr>
        <w:rFonts w:hint="default"/>
        <w:lang w:val="tr-TR" w:eastAsia="en-US" w:bidi="ar-SA"/>
      </w:rPr>
    </w:lvl>
    <w:lvl w:ilvl="4" w:tplc="6E02A66A">
      <w:numFmt w:val="bullet"/>
      <w:lvlText w:val="•"/>
      <w:lvlJc w:val="left"/>
      <w:pPr>
        <w:ind w:left="4678" w:hanging="360"/>
      </w:pPr>
      <w:rPr>
        <w:rFonts w:hint="default"/>
        <w:lang w:val="tr-TR" w:eastAsia="en-US" w:bidi="ar-SA"/>
      </w:rPr>
    </w:lvl>
    <w:lvl w:ilvl="5" w:tplc="9F6ED704">
      <w:numFmt w:val="bullet"/>
      <w:lvlText w:val="•"/>
      <w:lvlJc w:val="left"/>
      <w:pPr>
        <w:ind w:left="5682" w:hanging="360"/>
      </w:pPr>
      <w:rPr>
        <w:rFonts w:hint="default"/>
        <w:lang w:val="tr-TR" w:eastAsia="en-US" w:bidi="ar-SA"/>
      </w:rPr>
    </w:lvl>
    <w:lvl w:ilvl="6" w:tplc="5D469984">
      <w:numFmt w:val="bullet"/>
      <w:lvlText w:val="•"/>
      <w:lvlJc w:val="left"/>
      <w:pPr>
        <w:ind w:left="6687" w:hanging="360"/>
      </w:pPr>
      <w:rPr>
        <w:rFonts w:hint="default"/>
        <w:lang w:val="tr-TR" w:eastAsia="en-US" w:bidi="ar-SA"/>
      </w:rPr>
    </w:lvl>
    <w:lvl w:ilvl="7" w:tplc="01FA1758">
      <w:numFmt w:val="bullet"/>
      <w:lvlText w:val="•"/>
      <w:lvlJc w:val="left"/>
      <w:pPr>
        <w:ind w:left="7691" w:hanging="360"/>
      </w:pPr>
      <w:rPr>
        <w:rFonts w:hint="default"/>
        <w:lang w:val="tr-TR" w:eastAsia="en-US" w:bidi="ar-SA"/>
      </w:rPr>
    </w:lvl>
    <w:lvl w:ilvl="8" w:tplc="FAF0631A">
      <w:numFmt w:val="bullet"/>
      <w:lvlText w:val="•"/>
      <w:lvlJc w:val="left"/>
      <w:pPr>
        <w:ind w:left="8696" w:hanging="360"/>
      </w:pPr>
      <w:rPr>
        <w:rFonts w:hint="default"/>
        <w:lang w:val="tr-TR" w:eastAsia="en-US" w:bidi="ar-SA"/>
      </w:rPr>
    </w:lvl>
  </w:abstractNum>
  <w:abstractNum w:abstractNumId="7">
    <w:nsid w:val="3BCE0F8C"/>
    <w:multiLevelType w:val="hybridMultilevel"/>
    <w:tmpl w:val="536A6306"/>
    <w:lvl w:ilvl="0" w:tplc="3872F722">
      <w:start w:val="4"/>
      <w:numFmt w:val="decimal"/>
      <w:lvlText w:val="%1)"/>
      <w:lvlJc w:val="left"/>
      <w:pPr>
        <w:ind w:left="110" w:hanging="340"/>
      </w:pPr>
      <w:rPr>
        <w:rFonts w:ascii="Times New Roman" w:eastAsia="Times New Roman" w:hAnsi="Times New Roman" w:cs="Times New Roman" w:hint="default"/>
        <w:b/>
        <w:bCs/>
        <w:w w:val="99"/>
        <w:sz w:val="24"/>
        <w:szCs w:val="24"/>
        <w:lang w:val="tr-TR" w:eastAsia="en-US" w:bidi="ar-SA"/>
      </w:rPr>
    </w:lvl>
    <w:lvl w:ilvl="1" w:tplc="59C8A86C">
      <w:numFmt w:val="bullet"/>
      <w:lvlText w:val="•"/>
      <w:lvlJc w:val="left"/>
      <w:pPr>
        <w:ind w:left="1178" w:hanging="340"/>
      </w:pPr>
      <w:rPr>
        <w:rFonts w:hint="default"/>
        <w:lang w:val="tr-TR" w:eastAsia="en-US" w:bidi="ar-SA"/>
      </w:rPr>
    </w:lvl>
    <w:lvl w:ilvl="2" w:tplc="A552AAFE">
      <w:numFmt w:val="bullet"/>
      <w:lvlText w:val="•"/>
      <w:lvlJc w:val="left"/>
      <w:pPr>
        <w:ind w:left="2237" w:hanging="340"/>
      </w:pPr>
      <w:rPr>
        <w:rFonts w:hint="default"/>
        <w:lang w:val="tr-TR" w:eastAsia="en-US" w:bidi="ar-SA"/>
      </w:rPr>
    </w:lvl>
    <w:lvl w:ilvl="3" w:tplc="5120BB5E">
      <w:numFmt w:val="bullet"/>
      <w:lvlText w:val="•"/>
      <w:lvlJc w:val="left"/>
      <w:pPr>
        <w:ind w:left="3295" w:hanging="340"/>
      </w:pPr>
      <w:rPr>
        <w:rFonts w:hint="default"/>
        <w:lang w:val="tr-TR" w:eastAsia="en-US" w:bidi="ar-SA"/>
      </w:rPr>
    </w:lvl>
    <w:lvl w:ilvl="4" w:tplc="9E9EB218">
      <w:numFmt w:val="bullet"/>
      <w:lvlText w:val="•"/>
      <w:lvlJc w:val="left"/>
      <w:pPr>
        <w:ind w:left="4354" w:hanging="340"/>
      </w:pPr>
      <w:rPr>
        <w:rFonts w:hint="default"/>
        <w:lang w:val="tr-TR" w:eastAsia="en-US" w:bidi="ar-SA"/>
      </w:rPr>
    </w:lvl>
    <w:lvl w:ilvl="5" w:tplc="C1BCD392">
      <w:numFmt w:val="bullet"/>
      <w:lvlText w:val="•"/>
      <w:lvlJc w:val="left"/>
      <w:pPr>
        <w:ind w:left="5412" w:hanging="340"/>
      </w:pPr>
      <w:rPr>
        <w:rFonts w:hint="default"/>
        <w:lang w:val="tr-TR" w:eastAsia="en-US" w:bidi="ar-SA"/>
      </w:rPr>
    </w:lvl>
    <w:lvl w:ilvl="6" w:tplc="28024CA0">
      <w:numFmt w:val="bullet"/>
      <w:lvlText w:val="•"/>
      <w:lvlJc w:val="left"/>
      <w:pPr>
        <w:ind w:left="6471" w:hanging="340"/>
      </w:pPr>
      <w:rPr>
        <w:rFonts w:hint="default"/>
        <w:lang w:val="tr-TR" w:eastAsia="en-US" w:bidi="ar-SA"/>
      </w:rPr>
    </w:lvl>
    <w:lvl w:ilvl="7" w:tplc="2F96DA3A">
      <w:numFmt w:val="bullet"/>
      <w:lvlText w:val="•"/>
      <w:lvlJc w:val="left"/>
      <w:pPr>
        <w:ind w:left="7529" w:hanging="340"/>
      </w:pPr>
      <w:rPr>
        <w:rFonts w:hint="default"/>
        <w:lang w:val="tr-TR" w:eastAsia="en-US" w:bidi="ar-SA"/>
      </w:rPr>
    </w:lvl>
    <w:lvl w:ilvl="8" w:tplc="A0F8E7B8">
      <w:numFmt w:val="bullet"/>
      <w:lvlText w:val="•"/>
      <w:lvlJc w:val="left"/>
      <w:pPr>
        <w:ind w:left="8588" w:hanging="340"/>
      </w:pPr>
      <w:rPr>
        <w:rFonts w:hint="default"/>
        <w:lang w:val="tr-TR" w:eastAsia="en-US" w:bidi="ar-SA"/>
      </w:rPr>
    </w:lvl>
  </w:abstractNum>
  <w:abstractNum w:abstractNumId="8">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0"/>
  </w:num>
  <w:num w:numId="7">
    <w:abstractNumId w:val="2"/>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D4EEB"/>
    <w:rsid w:val="0050223E"/>
    <w:rsid w:val="005F5F04"/>
    <w:rsid w:val="00970F93"/>
    <w:rsid w:val="00A37EE3"/>
    <w:rsid w:val="00AA3032"/>
    <w:rsid w:val="00DA7B37"/>
    <w:rsid w:val="00DC3646"/>
    <w:rsid w:val="00DD4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0"/>
      <w:outlineLvl w:val="0"/>
    </w:pPr>
    <w:rPr>
      <w:b/>
      <w:bCs/>
      <w:sz w:val="24"/>
      <w:szCs w:val="24"/>
    </w:rPr>
  </w:style>
  <w:style w:type="paragraph" w:styleId="Balk2">
    <w:name w:val="heading 2"/>
    <w:basedOn w:val="Normal"/>
    <w:next w:val="Normal"/>
    <w:link w:val="Balk2Char"/>
    <w:uiPriority w:val="9"/>
    <w:semiHidden/>
    <w:unhideWhenUsed/>
    <w:qFormat/>
    <w:rsid w:val="00DC36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830" w:hanging="360"/>
      <w:jc w:val="both"/>
    </w:pPr>
  </w:style>
  <w:style w:type="paragraph" w:customStyle="1" w:styleId="TableParagraph">
    <w:name w:val="Table Paragraph"/>
    <w:basedOn w:val="Normal"/>
    <w:uiPriority w:val="1"/>
    <w:qFormat/>
    <w:pPr>
      <w:spacing w:before="131"/>
    </w:pPr>
  </w:style>
  <w:style w:type="character" w:customStyle="1" w:styleId="Balk2Char">
    <w:name w:val="Başlık 2 Char"/>
    <w:basedOn w:val="VarsaylanParagrafYazTipi"/>
    <w:link w:val="Balk2"/>
    <w:uiPriority w:val="9"/>
    <w:semiHidden/>
    <w:rsid w:val="00DC3646"/>
    <w:rPr>
      <w:rFonts w:asciiTheme="majorHAnsi" w:eastAsiaTheme="majorEastAsia" w:hAnsiTheme="majorHAnsi" w:cstheme="majorBidi"/>
      <w:b/>
      <w:bCs/>
      <w:color w:val="4F81BD" w:themeColor="accent1"/>
      <w:sz w:val="26"/>
      <w:szCs w:val="26"/>
      <w:lang w:val="tr-TR"/>
    </w:rPr>
  </w:style>
  <w:style w:type="paragraph" w:styleId="NormalWeb">
    <w:name w:val="Normal (Web)"/>
    <w:basedOn w:val="Normal"/>
    <w:uiPriority w:val="99"/>
    <w:rsid w:val="00DC3646"/>
    <w:pPr>
      <w:widowControl/>
      <w:autoSpaceDE/>
      <w:autoSpaceDN/>
      <w:spacing w:before="100" w:beforeAutospacing="1" w:after="100" w:afterAutospacing="1"/>
      <w:ind w:firstLine="17"/>
    </w:pPr>
    <w:rPr>
      <w:sz w:val="24"/>
      <w:szCs w:val="24"/>
      <w:lang w:eastAsia="tr-TR"/>
    </w:rPr>
  </w:style>
  <w:style w:type="paragraph" w:styleId="AralkYok">
    <w:name w:val="No Spacing"/>
    <w:link w:val="AralkYokChar"/>
    <w:uiPriority w:val="1"/>
    <w:qFormat/>
    <w:rsid w:val="00DC3646"/>
    <w:pPr>
      <w:widowControl/>
      <w:autoSpaceDE/>
      <w:autoSpaceDN/>
    </w:pPr>
    <w:rPr>
      <w:rFonts w:ascii="Calibri" w:eastAsia="Times New Roman" w:hAnsi="Calibri" w:cs="Times New Roman"/>
      <w:lang w:val="tr-TR" w:eastAsia="tr-TR"/>
    </w:rPr>
  </w:style>
  <w:style w:type="character" w:customStyle="1" w:styleId="AralkYokChar">
    <w:name w:val="Aralık Yok Char"/>
    <w:link w:val="AralkYok"/>
    <w:uiPriority w:val="1"/>
    <w:rsid w:val="00DC3646"/>
    <w:rPr>
      <w:rFonts w:ascii="Calibri" w:eastAsia="Times New Roman" w:hAnsi="Calibri" w:cs="Times New Roman"/>
      <w:lang w:val="tr-TR" w:eastAsia="tr-TR"/>
    </w:rPr>
  </w:style>
  <w:style w:type="character" w:customStyle="1" w:styleId="highlightnode">
    <w:name w:val="highlightnode"/>
    <w:basedOn w:val="VarsaylanParagrafYazTipi"/>
    <w:rsid w:val="00DC3646"/>
  </w:style>
  <w:style w:type="character" w:customStyle="1" w:styleId="ls15">
    <w:name w:val="ls15"/>
    <w:rsid w:val="00DC3646"/>
  </w:style>
  <w:style w:type="character" w:customStyle="1" w:styleId="ff5">
    <w:name w:val="ff5"/>
    <w:rsid w:val="00DC3646"/>
  </w:style>
  <w:style w:type="character" w:customStyle="1" w:styleId="ls53">
    <w:name w:val="ls53"/>
    <w:rsid w:val="00DC3646"/>
  </w:style>
  <w:style w:type="character" w:customStyle="1" w:styleId="ls18">
    <w:name w:val="ls18"/>
    <w:rsid w:val="00DC3646"/>
  </w:style>
  <w:style w:type="character" w:customStyle="1" w:styleId="lsc">
    <w:name w:val="lsc"/>
    <w:rsid w:val="00DC3646"/>
  </w:style>
  <w:style w:type="paragraph" w:styleId="stbilgi">
    <w:name w:val="header"/>
    <w:basedOn w:val="Normal"/>
    <w:link w:val="stbilgiChar"/>
    <w:uiPriority w:val="99"/>
    <w:unhideWhenUsed/>
    <w:rsid w:val="0050223E"/>
    <w:pPr>
      <w:tabs>
        <w:tab w:val="center" w:pos="4536"/>
        <w:tab w:val="right" w:pos="9072"/>
      </w:tabs>
    </w:pPr>
  </w:style>
  <w:style w:type="character" w:customStyle="1" w:styleId="stbilgiChar">
    <w:name w:val="Üstbilgi Char"/>
    <w:basedOn w:val="VarsaylanParagrafYazTipi"/>
    <w:link w:val="stbilgi"/>
    <w:uiPriority w:val="99"/>
    <w:rsid w:val="0050223E"/>
    <w:rPr>
      <w:rFonts w:ascii="Times New Roman" w:eastAsia="Times New Roman" w:hAnsi="Times New Roman" w:cs="Times New Roman"/>
      <w:lang w:val="tr-TR"/>
    </w:rPr>
  </w:style>
  <w:style w:type="paragraph" w:styleId="Altbilgi">
    <w:name w:val="footer"/>
    <w:basedOn w:val="Normal"/>
    <w:link w:val="AltbilgiChar"/>
    <w:uiPriority w:val="99"/>
    <w:unhideWhenUsed/>
    <w:rsid w:val="0050223E"/>
    <w:pPr>
      <w:tabs>
        <w:tab w:val="center" w:pos="4536"/>
        <w:tab w:val="right" w:pos="9072"/>
      </w:tabs>
    </w:pPr>
  </w:style>
  <w:style w:type="character" w:customStyle="1" w:styleId="AltbilgiChar">
    <w:name w:val="Altbilgi Char"/>
    <w:basedOn w:val="VarsaylanParagrafYazTipi"/>
    <w:link w:val="Altbilgi"/>
    <w:uiPriority w:val="99"/>
    <w:rsid w:val="0050223E"/>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0"/>
      <w:outlineLvl w:val="0"/>
    </w:pPr>
    <w:rPr>
      <w:b/>
      <w:bCs/>
      <w:sz w:val="24"/>
      <w:szCs w:val="24"/>
    </w:rPr>
  </w:style>
  <w:style w:type="paragraph" w:styleId="Balk2">
    <w:name w:val="heading 2"/>
    <w:basedOn w:val="Normal"/>
    <w:next w:val="Normal"/>
    <w:link w:val="Balk2Char"/>
    <w:uiPriority w:val="9"/>
    <w:semiHidden/>
    <w:unhideWhenUsed/>
    <w:qFormat/>
    <w:rsid w:val="00DC36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830" w:hanging="360"/>
      <w:jc w:val="both"/>
    </w:pPr>
  </w:style>
  <w:style w:type="paragraph" w:customStyle="1" w:styleId="TableParagraph">
    <w:name w:val="Table Paragraph"/>
    <w:basedOn w:val="Normal"/>
    <w:uiPriority w:val="1"/>
    <w:qFormat/>
    <w:pPr>
      <w:spacing w:before="131"/>
    </w:pPr>
  </w:style>
  <w:style w:type="character" w:customStyle="1" w:styleId="Balk2Char">
    <w:name w:val="Başlık 2 Char"/>
    <w:basedOn w:val="VarsaylanParagrafYazTipi"/>
    <w:link w:val="Balk2"/>
    <w:uiPriority w:val="9"/>
    <w:semiHidden/>
    <w:rsid w:val="00DC3646"/>
    <w:rPr>
      <w:rFonts w:asciiTheme="majorHAnsi" w:eastAsiaTheme="majorEastAsia" w:hAnsiTheme="majorHAnsi" w:cstheme="majorBidi"/>
      <w:b/>
      <w:bCs/>
      <w:color w:val="4F81BD" w:themeColor="accent1"/>
      <w:sz w:val="26"/>
      <w:szCs w:val="26"/>
      <w:lang w:val="tr-TR"/>
    </w:rPr>
  </w:style>
  <w:style w:type="paragraph" w:styleId="NormalWeb">
    <w:name w:val="Normal (Web)"/>
    <w:basedOn w:val="Normal"/>
    <w:uiPriority w:val="99"/>
    <w:rsid w:val="00DC3646"/>
    <w:pPr>
      <w:widowControl/>
      <w:autoSpaceDE/>
      <w:autoSpaceDN/>
      <w:spacing w:before="100" w:beforeAutospacing="1" w:after="100" w:afterAutospacing="1"/>
      <w:ind w:firstLine="17"/>
    </w:pPr>
    <w:rPr>
      <w:sz w:val="24"/>
      <w:szCs w:val="24"/>
      <w:lang w:eastAsia="tr-TR"/>
    </w:rPr>
  </w:style>
  <w:style w:type="paragraph" w:styleId="AralkYok">
    <w:name w:val="No Spacing"/>
    <w:link w:val="AralkYokChar"/>
    <w:uiPriority w:val="1"/>
    <w:qFormat/>
    <w:rsid w:val="00DC3646"/>
    <w:pPr>
      <w:widowControl/>
      <w:autoSpaceDE/>
      <w:autoSpaceDN/>
    </w:pPr>
    <w:rPr>
      <w:rFonts w:ascii="Calibri" w:eastAsia="Times New Roman" w:hAnsi="Calibri" w:cs="Times New Roman"/>
      <w:lang w:val="tr-TR" w:eastAsia="tr-TR"/>
    </w:rPr>
  </w:style>
  <w:style w:type="character" w:customStyle="1" w:styleId="AralkYokChar">
    <w:name w:val="Aralık Yok Char"/>
    <w:link w:val="AralkYok"/>
    <w:uiPriority w:val="1"/>
    <w:rsid w:val="00DC3646"/>
    <w:rPr>
      <w:rFonts w:ascii="Calibri" w:eastAsia="Times New Roman" w:hAnsi="Calibri" w:cs="Times New Roman"/>
      <w:lang w:val="tr-TR" w:eastAsia="tr-TR"/>
    </w:rPr>
  </w:style>
  <w:style w:type="character" w:customStyle="1" w:styleId="highlightnode">
    <w:name w:val="highlightnode"/>
    <w:basedOn w:val="VarsaylanParagrafYazTipi"/>
    <w:rsid w:val="00DC3646"/>
  </w:style>
  <w:style w:type="character" w:customStyle="1" w:styleId="ls15">
    <w:name w:val="ls15"/>
    <w:rsid w:val="00DC3646"/>
  </w:style>
  <w:style w:type="character" w:customStyle="1" w:styleId="ff5">
    <w:name w:val="ff5"/>
    <w:rsid w:val="00DC3646"/>
  </w:style>
  <w:style w:type="character" w:customStyle="1" w:styleId="ls53">
    <w:name w:val="ls53"/>
    <w:rsid w:val="00DC3646"/>
  </w:style>
  <w:style w:type="character" w:customStyle="1" w:styleId="ls18">
    <w:name w:val="ls18"/>
    <w:rsid w:val="00DC3646"/>
  </w:style>
  <w:style w:type="character" w:customStyle="1" w:styleId="lsc">
    <w:name w:val="lsc"/>
    <w:rsid w:val="00DC3646"/>
  </w:style>
  <w:style w:type="paragraph" w:styleId="stbilgi">
    <w:name w:val="header"/>
    <w:basedOn w:val="Normal"/>
    <w:link w:val="stbilgiChar"/>
    <w:uiPriority w:val="99"/>
    <w:unhideWhenUsed/>
    <w:rsid w:val="0050223E"/>
    <w:pPr>
      <w:tabs>
        <w:tab w:val="center" w:pos="4536"/>
        <w:tab w:val="right" w:pos="9072"/>
      </w:tabs>
    </w:pPr>
  </w:style>
  <w:style w:type="character" w:customStyle="1" w:styleId="stbilgiChar">
    <w:name w:val="Üstbilgi Char"/>
    <w:basedOn w:val="VarsaylanParagrafYazTipi"/>
    <w:link w:val="stbilgi"/>
    <w:uiPriority w:val="99"/>
    <w:rsid w:val="0050223E"/>
    <w:rPr>
      <w:rFonts w:ascii="Times New Roman" w:eastAsia="Times New Roman" w:hAnsi="Times New Roman" w:cs="Times New Roman"/>
      <w:lang w:val="tr-TR"/>
    </w:rPr>
  </w:style>
  <w:style w:type="paragraph" w:styleId="Altbilgi">
    <w:name w:val="footer"/>
    <w:basedOn w:val="Normal"/>
    <w:link w:val="AltbilgiChar"/>
    <w:uiPriority w:val="99"/>
    <w:unhideWhenUsed/>
    <w:rsid w:val="0050223E"/>
    <w:pPr>
      <w:tabs>
        <w:tab w:val="center" w:pos="4536"/>
        <w:tab w:val="right" w:pos="9072"/>
      </w:tabs>
    </w:pPr>
  </w:style>
  <w:style w:type="character" w:customStyle="1" w:styleId="AltbilgiChar">
    <w:name w:val="Altbilgi Char"/>
    <w:basedOn w:val="VarsaylanParagrafYazTipi"/>
    <w:link w:val="Altbilgi"/>
    <w:uiPriority w:val="99"/>
    <w:rsid w:val="0050223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2343</Words>
  <Characters>13356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~YnT~</dc:creator>
  <cp:lastModifiedBy>Lenovo</cp:lastModifiedBy>
  <cp:revision>3</cp:revision>
  <dcterms:created xsi:type="dcterms:W3CDTF">2022-02-21T14:40:00Z</dcterms:created>
  <dcterms:modified xsi:type="dcterms:W3CDTF">2022-09-13T17:14:00Z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vt:lpwstr>
  </property>
  <property fmtid="{D5CDD505-2E9C-101B-9397-08002B2CF9AE}" pid="4" name="LastSaved">
    <vt:filetime>2022-02-21T00:00:00Z</vt:filetime>
  </property>
</Properties>
</file>